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67" w:rsidRPr="00011213" w:rsidRDefault="00E84D67" w:rsidP="00CE4B5E">
      <w:pPr>
        <w:jc w:val="center"/>
        <w:rPr>
          <w:rFonts w:ascii="Geometr231 BT" w:hAnsi="Geometr231 BT"/>
          <w:sz w:val="52"/>
          <w:szCs w:val="52"/>
        </w:rPr>
      </w:pPr>
      <w:r w:rsidRPr="00011213">
        <w:rPr>
          <w:rFonts w:ascii="Geometr231 BT" w:hAnsi="Geometr231 BT"/>
          <w:sz w:val="52"/>
          <w:szCs w:val="52"/>
        </w:rPr>
        <w:t>La communauté I.E. en France (2008)</w:t>
      </w:r>
    </w:p>
    <w:p w:rsidR="00B36BA8" w:rsidRPr="00C06461" w:rsidRDefault="00C06461" w:rsidP="00C06461">
      <w:pPr>
        <w:spacing w:after="0" w:line="240" w:lineRule="auto"/>
        <w:jc w:val="both"/>
        <w:rPr>
          <w:rFonts w:ascii="Geometr231 BT" w:eastAsia="Times New Roman" w:hAnsi="Geometr231 BT" w:cs="Times New Roman"/>
          <w:sz w:val="32"/>
          <w:szCs w:val="32"/>
          <w:lang w:eastAsia="fr-FR"/>
        </w:rPr>
      </w:pPr>
      <w:r w:rsidRPr="00C06461">
        <w:rPr>
          <w:rFonts w:ascii="Geometr231 BT" w:eastAsia="Times New Roman" w:hAnsi="Geometr231 BT" w:cs="Times New Roman"/>
          <w:sz w:val="32"/>
          <w:szCs w:val="32"/>
          <w:lang w:eastAsia="fr-FR"/>
        </w:rPr>
        <w:t>Luc Quoniam*</w:t>
      </w:r>
      <w:r w:rsidR="00455E05" w:rsidRPr="00455E05">
        <w:rPr>
          <w:rFonts w:ascii="Geometr231 BT" w:eastAsia="Times New Roman" w:hAnsi="Geometr231 BT" w:cs="Times New Roman"/>
          <w:sz w:val="32"/>
          <w:szCs w:val="32"/>
          <w:vertAlign w:val="superscript"/>
          <w:lang w:eastAsia="fr-FR"/>
        </w:rPr>
        <w:t>,</w:t>
      </w:r>
      <w:r w:rsidR="00455E05">
        <w:rPr>
          <w:rFonts w:ascii="Geometr231 BT" w:eastAsia="Times New Roman" w:hAnsi="Geometr231 BT" w:cs="Times New Roman"/>
          <w:sz w:val="32"/>
          <w:szCs w:val="32"/>
          <w:lang w:eastAsia="fr-FR"/>
        </w:rPr>
        <w:t>**</w:t>
      </w:r>
      <w:r w:rsidRPr="00C06461">
        <w:rPr>
          <w:rFonts w:ascii="Geometr231 BT" w:eastAsia="Times New Roman" w:hAnsi="Geometr231 BT" w:cs="Times New Roman"/>
          <w:sz w:val="32"/>
          <w:szCs w:val="32"/>
          <w:lang w:eastAsia="fr-FR"/>
        </w:rPr>
        <w:t>, Miguel Trigo**</w:t>
      </w:r>
      <w:r w:rsidR="00EB6A05">
        <w:rPr>
          <w:rFonts w:ascii="Geometr231 BT" w:eastAsia="Times New Roman" w:hAnsi="Geometr231 BT" w:cs="Times New Roman"/>
          <w:sz w:val="32"/>
          <w:szCs w:val="32"/>
          <w:lang w:eastAsia="fr-FR"/>
        </w:rPr>
        <w:t>, Arnaud Lucien*</w:t>
      </w:r>
    </w:p>
    <w:p w:rsidR="00C06461" w:rsidRDefault="00C06461" w:rsidP="00C06461">
      <w:pPr>
        <w:spacing w:after="0" w:line="240" w:lineRule="auto"/>
        <w:jc w:val="both"/>
        <w:rPr>
          <w:rFonts w:ascii="Geometr231 BT" w:eastAsia="Times New Roman" w:hAnsi="Geometr231 BT" w:cs="Times New Roman"/>
          <w:sz w:val="24"/>
          <w:szCs w:val="24"/>
          <w:lang w:eastAsia="fr-FR"/>
        </w:rPr>
      </w:pPr>
      <w:r>
        <w:rPr>
          <w:rFonts w:ascii="Geometr231 BT" w:eastAsia="Times New Roman" w:hAnsi="Geometr231 BT" w:cs="Times New Roman"/>
          <w:sz w:val="24"/>
          <w:szCs w:val="24"/>
          <w:lang w:eastAsia="fr-FR"/>
        </w:rPr>
        <w:t>*Université du Sud Toulon-Var (France)</w:t>
      </w:r>
    </w:p>
    <w:p w:rsidR="00C06461" w:rsidRPr="00C06461" w:rsidRDefault="00C06461" w:rsidP="00C06461">
      <w:pPr>
        <w:spacing w:after="0" w:line="240" w:lineRule="auto"/>
        <w:jc w:val="both"/>
        <w:rPr>
          <w:rFonts w:ascii="Geometr231 BT" w:eastAsia="Times New Roman" w:hAnsi="Geometr231 BT" w:cs="Times New Roman"/>
          <w:sz w:val="24"/>
          <w:szCs w:val="24"/>
          <w:lang w:val="pt-BR" w:eastAsia="fr-FR"/>
        </w:rPr>
      </w:pPr>
      <w:r>
        <w:rPr>
          <w:rFonts w:ascii="Geometr231 BT" w:eastAsia="Times New Roman" w:hAnsi="Geometr231 BT" w:cs="Times New Roman"/>
          <w:sz w:val="24"/>
          <w:szCs w:val="24"/>
          <w:lang w:val="pt-BR" w:eastAsia="fr-FR"/>
        </w:rPr>
        <w:t>**</w:t>
      </w:r>
      <w:r w:rsidRPr="00C06461">
        <w:rPr>
          <w:rFonts w:ascii="Geometr231 BT" w:eastAsia="Times New Roman" w:hAnsi="Geometr231 BT" w:cs="Times New Roman"/>
          <w:sz w:val="24"/>
          <w:szCs w:val="24"/>
          <w:lang w:val="pt-BR" w:eastAsia="fr-FR"/>
        </w:rPr>
        <w:t>Universidade Fernando Pessoa, Porto (Portugal)</w:t>
      </w:r>
    </w:p>
    <w:p w:rsidR="00B36BA8" w:rsidRPr="00C06461" w:rsidRDefault="00B36BA8" w:rsidP="00C06461">
      <w:pPr>
        <w:spacing w:after="0" w:line="240" w:lineRule="auto"/>
        <w:jc w:val="both"/>
        <w:rPr>
          <w:rFonts w:ascii="Geometr231 BT" w:eastAsia="Times New Roman" w:hAnsi="Geometr231 BT" w:cs="Times New Roman"/>
          <w:sz w:val="24"/>
          <w:szCs w:val="24"/>
          <w:lang w:val="pt-BR" w:eastAsia="fr-FR"/>
        </w:rPr>
      </w:pP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L'analyse de la communauté "</w:t>
      </w:r>
      <w:hyperlink r:id="rId6" w:history="1">
        <w:r w:rsidRPr="00CE4B5E">
          <w:rPr>
            <w:rStyle w:val="Lienhypertexte"/>
            <w:rFonts w:ascii="Geometr231 BT" w:eastAsia="Times New Roman" w:hAnsi="Geometr231 BT" w:cs="Times New Roman"/>
            <w:sz w:val="24"/>
            <w:szCs w:val="24"/>
            <w:lang w:eastAsia="fr-FR"/>
          </w:rPr>
          <w:t>Intelligence Economique</w:t>
        </w:r>
      </w:hyperlink>
      <w:r w:rsidRPr="00011213">
        <w:rPr>
          <w:rFonts w:ascii="Geometr231 BT" w:eastAsia="Times New Roman" w:hAnsi="Geometr231 BT" w:cs="Times New Roman"/>
          <w:sz w:val="24"/>
          <w:szCs w:val="24"/>
          <w:lang w:eastAsia="fr-FR"/>
        </w:rPr>
        <w:t xml:space="preserve">" (I.E.) en France présentée dans cette </w:t>
      </w:r>
      <w:r w:rsidR="00C06461">
        <w:rPr>
          <w:rFonts w:ascii="Geometr231 BT" w:eastAsia="Times New Roman" w:hAnsi="Geometr231 BT" w:cs="Times New Roman"/>
          <w:sz w:val="24"/>
          <w:szCs w:val="24"/>
          <w:lang w:eastAsia="fr-FR"/>
        </w:rPr>
        <w:t>article</w:t>
      </w:r>
      <w:r w:rsidRPr="00011213">
        <w:rPr>
          <w:rFonts w:ascii="Geometr231 BT" w:eastAsia="Times New Roman" w:hAnsi="Geometr231 BT" w:cs="Times New Roman"/>
          <w:sz w:val="24"/>
          <w:szCs w:val="24"/>
          <w:lang w:eastAsia="fr-FR"/>
        </w:rPr>
        <w:t xml:space="preserve"> a un but démonstratif du potentiel des traitements automatiques et cartographies interactives. Cette analyse est basée sur l'analyse de plusieurs communautés, celle décrite dans l'ouvrage "le top 100 de l'Intelligence Economique" éditée par Intelligence Online (2006), la blogosphère de l'I.E. française, les formations supérieures en I.E. en France</w:t>
      </w:r>
    </w:p>
    <w:p w:rsidR="000839F3" w:rsidRPr="00E82951" w:rsidRDefault="000839F3" w:rsidP="00C06461">
      <w:pPr>
        <w:pStyle w:val="Titre1"/>
        <w:jc w:val="both"/>
      </w:pPr>
      <w:r w:rsidRPr="00E82951">
        <w:t>Analyse exhaustive?</w:t>
      </w:r>
    </w:p>
    <w:p w:rsidR="000839F3" w:rsidRPr="00011213" w:rsidRDefault="000839F3" w:rsidP="00C06461">
      <w:pPr>
        <w:spacing w:after="24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Cette analyse n'a pas la prétention d'être exhaustive sur l'I.E. en France. Pour approcher l'exhaustivité, il faudrait déjà au moins adjoindre une analyse de la production scientifique. Mais la collecte des données pour la production scientifique est plus délicate. En effet elle est souvent située dans le </w:t>
      </w:r>
      <w:hyperlink r:id="rId7" w:tgtFrame="_blank" w:history="1">
        <w:r w:rsidRPr="00011213">
          <w:rPr>
            <w:rFonts w:ascii="Geometr231 BT" w:eastAsia="Times New Roman" w:hAnsi="Geometr231 BT" w:cs="Times New Roman"/>
            <w:color w:val="0000FF"/>
            <w:sz w:val="24"/>
            <w:szCs w:val="24"/>
            <w:u w:val="single"/>
            <w:lang w:eastAsia="fr-FR"/>
          </w:rPr>
          <w:t>we</w:t>
        </w:r>
        <w:r w:rsidRPr="00011213">
          <w:rPr>
            <w:rFonts w:ascii="Geometr231 BT" w:eastAsia="Times New Roman" w:hAnsi="Geometr231 BT" w:cs="Times New Roman"/>
            <w:color w:val="0000FF"/>
            <w:sz w:val="24"/>
            <w:szCs w:val="24"/>
            <w:u w:val="single"/>
            <w:lang w:eastAsia="fr-FR"/>
          </w:rPr>
          <w:t>b</w:t>
        </w:r>
        <w:r w:rsidRPr="00011213">
          <w:rPr>
            <w:rFonts w:ascii="Geometr231 BT" w:eastAsia="Times New Roman" w:hAnsi="Geometr231 BT" w:cs="Times New Roman"/>
            <w:color w:val="0000FF"/>
            <w:sz w:val="24"/>
            <w:szCs w:val="24"/>
            <w:u w:val="single"/>
            <w:lang w:eastAsia="fr-FR"/>
          </w:rPr>
          <w:t xml:space="preserve"> p</w:t>
        </w:r>
        <w:r w:rsidRPr="00011213">
          <w:rPr>
            <w:rFonts w:ascii="Geometr231 BT" w:eastAsia="Times New Roman" w:hAnsi="Geometr231 BT" w:cs="Times New Roman"/>
            <w:color w:val="0000FF"/>
            <w:sz w:val="24"/>
            <w:szCs w:val="24"/>
            <w:u w:val="single"/>
            <w:lang w:eastAsia="fr-FR"/>
          </w:rPr>
          <w:t>r</w:t>
        </w:r>
        <w:r w:rsidRPr="00011213">
          <w:rPr>
            <w:rFonts w:ascii="Geometr231 BT" w:eastAsia="Times New Roman" w:hAnsi="Geometr231 BT" w:cs="Times New Roman"/>
            <w:color w:val="0000FF"/>
            <w:sz w:val="24"/>
            <w:szCs w:val="24"/>
            <w:u w:val="single"/>
            <w:lang w:eastAsia="fr-FR"/>
          </w:rPr>
          <w:t>ofond</w:t>
        </w:r>
      </w:hyperlink>
      <w:r w:rsidRPr="00011213">
        <w:rPr>
          <w:rFonts w:ascii="Geometr231 BT" w:eastAsia="Times New Roman" w:hAnsi="Geometr231 BT" w:cs="Times New Roman"/>
          <w:sz w:val="24"/>
          <w:szCs w:val="24"/>
          <w:lang w:eastAsia="fr-FR"/>
        </w:rPr>
        <w:t>, invisible</w:t>
      </w:r>
      <w:r w:rsidR="00647D58">
        <w:rPr>
          <w:rFonts w:ascii="Geometr231 BT" w:eastAsia="Times New Roman" w:hAnsi="Geometr231 BT" w:cs="Times New Roman"/>
          <w:sz w:val="24"/>
          <w:szCs w:val="24"/>
          <w:lang w:eastAsia="fr-FR"/>
        </w:rPr>
        <w:t xml:space="preserve"> </w:t>
      </w:r>
      <w:r w:rsidR="00647D58">
        <w:rPr>
          <w:rFonts w:ascii="Geometr231 BT" w:eastAsia="Times New Roman" w:hAnsi="Geometr231 BT" w:cs="Times New Roman"/>
          <w:sz w:val="24"/>
          <w:szCs w:val="24"/>
          <w:lang w:eastAsia="fr-FR"/>
        </w:rPr>
        <w:fldChar w:fldCharType="begin"/>
      </w:r>
      <w:r w:rsidR="00647D58">
        <w:rPr>
          <w:rFonts w:ascii="Geometr231 BT" w:eastAsia="Times New Roman" w:hAnsi="Geometr231 BT" w:cs="Times New Roman"/>
          <w:sz w:val="24"/>
          <w:szCs w:val="24"/>
          <w:lang w:eastAsia="fr-FR"/>
        </w:rPr>
        <w:instrText xml:space="preserve"> ADDIN ZOTERO_ITEM {"citationItems":[{"itemID":9489}]} </w:instrText>
      </w:r>
      <w:r w:rsidR="00647D58">
        <w:rPr>
          <w:rFonts w:ascii="Geometr231 BT" w:eastAsia="Times New Roman" w:hAnsi="Geometr231 BT" w:cs="Times New Roman"/>
          <w:sz w:val="24"/>
          <w:szCs w:val="24"/>
          <w:lang w:eastAsia="fr-FR"/>
        </w:rPr>
        <w:fldChar w:fldCharType="separate"/>
      </w:r>
      <w:r w:rsidR="00647D58" w:rsidRPr="00647D58">
        <w:t>(Sherman &amp; Price)</w:t>
      </w:r>
      <w:r w:rsidR="00647D58">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xml:space="preserve">, ne s'affiche pas toujours I.E. (article d'application n'utilisant pas le mot I.E., publication en autre langue que le français où I.E. est beaucoup moins connu que le concept d'"intelligence compétitive", l'I.E. se montrant un concept franco-français. Pour le comprendre il suffit de s'amuser à faire une </w:t>
      </w:r>
      <w:r w:rsidR="00CE4B5E">
        <w:rPr>
          <w:rFonts w:ascii="Geometr231 BT" w:eastAsia="Times New Roman" w:hAnsi="Geometr231 BT" w:cs="Times New Roman"/>
          <w:sz w:val="24"/>
          <w:szCs w:val="24"/>
          <w:lang w:eastAsia="fr-FR"/>
        </w:rPr>
        <w:t>« </w:t>
      </w:r>
      <w:r w:rsidRPr="00011213">
        <w:rPr>
          <w:rFonts w:ascii="Geometr231 BT" w:eastAsia="Times New Roman" w:hAnsi="Geometr231 BT" w:cs="Times New Roman"/>
          <w:i/>
          <w:iCs/>
          <w:sz w:val="24"/>
          <w:szCs w:val="24"/>
          <w:lang w:eastAsia="fr-FR"/>
        </w:rPr>
        <w:t>petite</w:t>
      </w:r>
      <w:r w:rsidRPr="00011213">
        <w:rPr>
          <w:rFonts w:ascii="Geometr231 BT" w:eastAsia="Times New Roman" w:hAnsi="Geometr231 BT" w:cs="Times New Roman"/>
          <w:sz w:val="24"/>
          <w:szCs w:val="24"/>
          <w:lang w:eastAsia="fr-FR"/>
        </w:rPr>
        <w:t xml:space="preserve"> </w:t>
      </w:r>
      <w:r w:rsidR="00CE4B5E">
        <w:rPr>
          <w:rFonts w:ascii="Geometr231 BT" w:eastAsia="Times New Roman" w:hAnsi="Geometr231 BT" w:cs="Times New Roman"/>
          <w:sz w:val="24"/>
          <w:szCs w:val="24"/>
          <w:lang w:eastAsia="fr-FR"/>
        </w:rPr>
        <w:t xml:space="preserve">analyse » de </w:t>
      </w:r>
      <w:proofErr w:type="spellStart"/>
      <w:r w:rsidR="00CE4B5E">
        <w:rPr>
          <w:rFonts w:ascii="Geometr231 BT" w:eastAsia="Times New Roman" w:hAnsi="Geometr231 BT" w:cs="Times New Roman"/>
          <w:sz w:val="24"/>
          <w:szCs w:val="24"/>
          <w:lang w:eastAsia="fr-FR"/>
        </w:rPr>
        <w:t>Wikipedia</w:t>
      </w:r>
      <w:proofErr w:type="spellEnd"/>
      <w:r w:rsidR="00CE4B5E">
        <w:rPr>
          <w:rFonts w:ascii="Geometr231 BT" w:eastAsia="Times New Roman" w:hAnsi="Geometr231 BT" w:cs="Times New Roman"/>
          <w:sz w:val="24"/>
          <w:szCs w:val="24"/>
          <w:lang w:eastAsia="fr-FR"/>
        </w:rPr>
        <w:t xml:space="preserve"> (</w:t>
      </w:r>
      <w:hyperlink r:id="rId8" w:history="1">
        <w:r w:rsidR="00CE4B5E" w:rsidRPr="00CE4B5E">
          <w:rPr>
            <w:rStyle w:val="Lienhypertexte"/>
            <w:rFonts w:ascii="Geometr231 BT" w:eastAsia="Times New Roman" w:hAnsi="Geometr231 BT" w:cs="Times New Roman"/>
            <w:sz w:val="24"/>
            <w:szCs w:val="24"/>
            <w:lang w:eastAsia="fr-FR"/>
          </w:rPr>
          <w:t>français</w:t>
        </w:r>
      </w:hyperlink>
      <w:r w:rsidR="00CE4B5E">
        <w:rPr>
          <w:rFonts w:ascii="Geometr231 BT" w:eastAsia="Times New Roman" w:hAnsi="Geometr231 BT" w:cs="Times New Roman"/>
          <w:sz w:val="24"/>
          <w:szCs w:val="24"/>
          <w:lang w:eastAsia="fr-FR"/>
        </w:rPr>
        <w:t xml:space="preserve">, </w:t>
      </w:r>
      <w:hyperlink r:id="rId9" w:history="1">
        <w:r w:rsidRPr="00CE4B5E">
          <w:rPr>
            <w:rStyle w:val="Lienhypertexte"/>
            <w:rFonts w:ascii="Geometr231 BT" w:eastAsia="Times New Roman" w:hAnsi="Geometr231 BT" w:cs="Times New Roman"/>
            <w:sz w:val="24"/>
            <w:szCs w:val="24"/>
            <w:lang w:eastAsia="fr-FR"/>
          </w:rPr>
          <w:t>anglais</w:t>
        </w:r>
      </w:hyperlink>
      <w:r w:rsidRPr="00011213">
        <w:rPr>
          <w:rFonts w:ascii="Geometr231 BT" w:eastAsia="Times New Roman" w:hAnsi="Geometr231 BT" w:cs="Times New Roman"/>
          <w:sz w:val="24"/>
          <w:szCs w:val="24"/>
          <w:lang w:eastAsia="fr-FR"/>
        </w:rPr>
        <w:t xml:space="preserve">, </w:t>
      </w:r>
      <w:hyperlink r:id="rId10" w:history="1">
        <w:r w:rsidRPr="00CE4B5E">
          <w:rPr>
            <w:rStyle w:val="Lienhypertexte"/>
            <w:rFonts w:ascii="Geometr231 BT" w:eastAsia="Times New Roman" w:hAnsi="Geometr231 BT" w:cs="Times New Roman"/>
            <w:sz w:val="24"/>
            <w:szCs w:val="24"/>
            <w:lang w:eastAsia="fr-FR"/>
          </w:rPr>
          <w:t>portugais</w:t>
        </w:r>
      </w:hyperlink>
      <w:r w:rsidRPr="00011213">
        <w:rPr>
          <w:rFonts w:ascii="Geometr231 BT" w:eastAsia="Times New Roman" w:hAnsi="Geometr231 BT" w:cs="Times New Roman"/>
          <w:sz w:val="24"/>
          <w:szCs w:val="24"/>
          <w:lang w:eastAsia="fr-FR"/>
        </w:rPr>
        <w:t>) avec l'excellent outil de création de cartes conceptuelles automatiques (</w:t>
      </w:r>
      <w:proofErr w:type="spellStart"/>
      <w:r w:rsidR="00E42965" w:rsidRPr="00011213">
        <w:rPr>
          <w:rFonts w:ascii="Geometr231 BT" w:eastAsia="Times New Roman" w:hAnsi="Geometr231 BT" w:cs="Times New Roman"/>
          <w:sz w:val="24"/>
          <w:szCs w:val="24"/>
          <w:lang w:eastAsia="fr-FR"/>
        </w:rPr>
        <w:fldChar w:fldCharType="begin"/>
      </w:r>
      <w:r w:rsidRPr="00011213">
        <w:rPr>
          <w:rFonts w:ascii="Geometr231 BT" w:eastAsia="Times New Roman" w:hAnsi="Geometr231 BT" w:cs="Times New Roman"/>
          <w:sz w:val="24"/>
          <w:szCs w:val="24"/>
          <w:lang w:eastAsia="fr-FR"/>
        </w:rPr>
        <w:instrText xml:space="preserve"> HYPERLINK "http://www.wikimindmap.org/" \t "_blank" </w:instrText>
      </w:r>
      <w:r w:rsidR="00E42965" w:rsidRPr="00011213">
        <w:rPr>
          <w:rFonts w:ascii="Geometr231 BT" w:eastAsia="Times New Roman" w:hAnsi="Geometr231 BT" w:cs="Times New Roman"/>
          <w:sz w:val="24"/>
          <w:szCs w:val="24"/>
          <w:lang w:eastAsia="fr-FR"/>
        </w:rPr>
        <w:fldChar w:fldCharType="separate"/>
      </w:r>
      <w:r w:rsidRPr="00011213">
        <w:rPr>
          <w:rFonts w:ascii="Geometr231 BT" w:eastAsia="Times New Roman" w:hAnsi="Geometr231 BT" w:cs="Times New Roman"/>
          <w:color w:val="0000FF"/>
          <w:sz w:val="24"/>
          <w:szCs w:val="24"/>
          <w:u w:val="single"/>
          <w:lang w:eastAsia="fr-FR"/>
        </w:rPr>
        <w:t>WikimindMap</w:t>
      </w:r>
      <w:proofErr w:type="spellEnd"/>
      <w:r w:rsidR="00E42965" w:rsidRPr="00011213">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xml:space="preserve">). </w:t>
      </w:r>
      <w:proofErr w:type="gramStart"/>
      <w:r w:rsidRPr="00011213">
        <w:rPr>
          <w:rFonts w:ascii="Geometr231 BT" w:eastAsia="Times New Roman" w:hAnsi="Geometr231 BT" w:cs="Times New Roman"/>
          <w:sz w:val="24"/>
          <w:szCs w:val="24"/>
          <w:lang w:eastAsia="fr-FR"/>
        </w:rPr>
        <w:t>à</w:t>
      </w:r>
      <w:proofErr w:type="gramEnd"/>
      <w:r w:rsidRPr="00011213">
        <w:rPr>
          <w:rFonts w:ascii="Geometr231 BT" w:eastAsia="Times New Roman" w:hAnsi="Geometr231 BT" w:cs="Times New Roman"/>
          <w:sz w:val="24"/>
          <w:szCs w:val="24"/>
          <w:lang w:eastAsia="fr-FR"/>
        </w:rPr>
        <w:t xml:space="preserve"> partir de </w:t>
      </w:r>
      <w:proofErr w:type="spellStart"/>
      <w:r w:rsidRPr="00011213">
        <w:rPr>
          <w:rFonts w:ascii="Geometr231 BT" w:eastAsia="Times New Roman" w:hAnsi="Geometr231 BT" w:cs="Times New Roman"/>
          <w:sz w:val="24"/>
          <w:szCs w:val="24"/>
          <w:lang w:eastAsia="fr-FR"/>
        </w:rPr>
        <w:t>Wikipedia</w:t>
      </w:r>
      <w:proofErr w:type="spellEnd"/>
      <w:r w:rsidRPr="00011213">
        <w:rPr>
          <w:rFonts w:ascii="Geometr231 BT" w:eastAsia="Times New Roman" w:hAnsi="Geometr231 BT" w:cs="Times New Roman"/>
          <w:sz w:val="24"/>
          <w:szCs w:val="24"/>
          <w:lang w:eastAsia="fr-FR"/>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99"/>
        <w:gridCol w:w="3245"/>
        <w:gridCol w:w="3018"/>
      </w:tblGrid>
      <w:tr w:rsidR="000839F3" w:rsidRPr="00011213" w:rsidTr="000839F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839F3" w:rsidRPr="00011213" w:rsidRDefault="000839F3" w:rsidP="00CE4B5E">
            <w:pPr>
              <w:spacing w:after="0" w:line="240" w:lineRule="auto"/>
              <w:jc w:val="center"/>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Mot clé appliqué sur</w:t>
            </w:r>
          </w:p>
        </w:tc>
      </w:tr>
      <w:tr w:rsidR="000839F3" w:rsidRPr="00011213" w:rsidTr="000839F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E42965" w:rsidP="00C06461">
            <w:pPr>
              <w:spacing w:after="0" w:line="240" w:lineRule="auto"/>
              <w:jc w:val="both"/>
              <w:rPr>
                <w:rFonts w:ascii="Geometr231 BT" w:eastAsia="Times New Roman" w:hAnsi="Geometr231 BT" w:cs="Times New Roman"/>
                <w:sz w:val="24"/>
                <w:szCs w:val="24"/>
                <w:lang w:eastAsia="fr-FR"/>
              </w:rPr>
            </w:pPr>
            <w:hyperlink r:id="rId11" w:history="1">
              <w:proofErr w:type="spellStart"/>
              <w:r w:rsidR="000839F3" w:rsidRPr="00011213">
                <w:rPr>
                  <w:rFonts w:ascii="Geometr231 BT" w:eastAsia="Times New Roman" w:hAnsi="Geometr231 BT" w:cs="Times New Roman"/>
                  <w:color w:val="0000FF"/>
                  <w:sz w:val="24"/>
                  <w:szCs w:val="24"/>
                  <w:u w:val="single"/>
                  <w:lang w:eastAsia="fr-FR"/>
                </w:rPr>
                <w:t>Wikipedia</w:t>
              </w:r>
              <w:proofErr w:type="spellEnd"/>
              <w:r w:rsidR="000839F3" w:rsidRPr="00011213">
                <w:rPr>
                  <w:rFonts w:ascii="Geometr231 BT" w:eastAsia="Times New Roman" w:hAnsi="Geometr231 BT" w:cs="Times New Roman"/>
                  <w:color w:val="0000FF"/>
                  <w:sz w:val="24"/>
                  <w:szCs w:val="24"/>
                  <w:u w:val="single"/>
                  <w:lang w:eastAsia="fr-FR"/>
                </w:rPr>
                <w:t xml:space="preserve"> Anglais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E42965" w:rsidP="00C06461">
            <w:pPr>
              <w:spacing w:after="0" w:line="240" w:lineRule="auto"/>
              <w:jc w:val="both"/>
              <w:rPr>
                <w:rFonts w:ascii="Geometr231 BT" w:eastAsia="Times New Roman" w:hAnsi="Geometr231 BT" w:cs="Times New Roman"/>
                <w:sz w:val="24"/>
                <w:szCs w:val="24"/>
                <w:lang w:eastAsia="fr-FR"/>
              </w:rPr>
            </w:pPr>
            <w:hyperlink r:id="rId12" w:history="1">
              <w:proofErr w:type="spellStart"/>
              <w:r w:rsidR="000839F3" w:rsidRPr="00011213">
                <w:rPr>
                  <w:rFonts w:ascii="Geometr231 BT" w:eastAsia="Times New Roman" w:hAnsi="Geometr231 BT" w:cs="Times New Roman"/>
                  <w:color w:val="0000FF"/>
                  <w:sz w:val="24"/>
                  <w:szCs w:val="24"/>
                  <w:u w:val="single"/>
                  <w:lang w:eastAsia="fr-FR"/>
                </w:rPr>
                <w:t>Wikipedia</w:t>
              </w:r>
              <w:proofErr w:type="spellEnd"/>
              <w:r w:rsidR="000839F3" w:rsidRPr="00011213">
                <w:rPr>
                  <w:rFonts w:ascii="Geometr231 BT" w:eastAsia="Times New Roman" w:hAnsi="Geometr231 BT" w:cs="Times New Roman"/>
                  <w:color w:val="0000FF"/>
                  <w:sz w:val="24"/>
                  <w:szCs w:val="24"/>
                  <w:u w:val="single"/>
                  <w:lang w:eastAsia="fr-FR"/>
                </w:rPr>
                <w:t xml:space="preserve"> français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E42965" w:rsidP="00C06461">
            <w:pPr>
              <w:spacing w:after="0" w:line="240" w:lineRule="auto"/>
              <w:jc w:val="both"/>
              <w:rPr>
                <w:rFonts w:ascii="Geometr231 BT" w:eastAsia="Times New Roman" w:hAnsi="Geometr231 BT" w:cs="Times New Roman"/>
                <w:sz w:val="24"/>
                <w:szCs w:val="24"/>
                <w:lang w:eastAsia="fr-FR"/>
              </w:rPr>
            </w:pPr>
            <w:hyperlink r:id="rId13" w:tgtFrame="_blank" w:history="1">
              <w:proofErr w:type="spellStart"/>
              <w:r w:rsidR="000839F3" w:rsidRPr="00011213">
                <w:rPr>
                  <w:rFonts w:ascii="Geometr231 BT" w:eastAsia="Times New Roman" w:hAnsi="Geometr231 BT" w:cs="Times New Roman"/>
                  <w:color w:val="0000FF"/>
                  <w:sz w:val="24"/>
                  <w:szCs w:val="24"/>
                  <w:u w:val="single"/>
                  <w:lang w:eastAsia="fr-FR"/>
                </w:rPr>
                <w:t>Wikipedia</w:t>
              </w:r>
              <w:proofErr w:type="spellEnd"/>
              <w:r w:rsidR="000839F3" w:rsidRPr="00011213">
                <w:rPr>
                  <w:rFonts w:ascii="Geometr231 BT" w:eastAsia="Times New Roman" w:hAnsi="Geometr231 BT" w:cs="Times New Roman"/>
                  <w:color w:val="0000FF"/>
                  <w:sz w:val="24"/>
                  <w:szCs w:val="24"/>
                  <w:u w:val="single"/>
                  <w:lang w:eastAsia="fr-FR"/>
                </w:rPr>
                <w:t xml:space="preserve"> portugais</w:t>
              </w:r>
            </w:hyperlink>
          </w:p>
        </w:tc>
      </w:tr>
      <w:tr w:rsidR="000839F3" w:rsidRPr="00011213" w:rsidTr="000839F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0839F3" w:rsidP="00CE4B5E">
            <w:pPr>
              <w:spacing w:after="0" w:line="240" w:lineRule="auto"/>
              <w:rPr>
                <w:rFonts w:ascii="Geometr231 BT" w:eastAsia="Times New Roman" w:hAnsi="Geometr231 BT" w:cs="Times New Roman"/>
                <w:sz w:val="24"/>
                <w:szCs w:val="24"/>
                <w:lang w:eastAsia="fr-FR"/>
              </w:rPr>
            </w:pPr>
            <w:proofErr w:type="spellStart"/>
            <w:r w:rsidRPr="00011213">
              <w:rPr>
                <w:rFonts w:ascii="Geometr231 BT" w:eastAsia="Times New Roman" w:hAnsi="Geometr231 BT" w:cs="Times New Roman"/>
                <w:sz w:val="24"/>
                <w:szCs w:val="24"/>
                <w:lang w:eastAsia="fr-FR"/>
              </w:rPr>
              <w:t>Economic</w:t>
            </w:r>
            <w:proofErr w:type="spellEnd"/>
            <w:r w:rsidRPr="00011213">
              <w:rPr>
                <w:rFonts w:ascii="Geometr231 BT" w:eastAsia="Times New Roman" w:hAnsi="Geometr231 BT" w:cs="Times New Roman"/>
                <w:sz w:val="24"/>
                <w:szCs w:val="24"/>
                <w:lang w:eastAsia="fr-FR"/>
              </w:rPr>
              <w:t xml:space="preserve"> </w:t>
            </w:r>
            <w:proofErr w:type="gramStart"/>
            <w:r w:rsidRPr="00011213">
              <w:rPr>
                <w:rFonts w:ascii="Geometr231 BT" w:eastAsia="Times New Roman" w:hAnsi="Geometr231 BT" w:cs="Times New Roman"/>
                <w:sz w:val="24"/>
                <w:szCs w:val="24"/>
                <w:lang w:eastAsia="fr-FR"/>
              </w:rPr>
              <w:t>Intelligence</w:t>
            </w:r>
            <w:proofErr w:type="gramEnd"/>
            <w:r w:rsidRPr="00011213">
              <w:rPr>
                <w:rFonts w:ascii="Geometr231 BT" w:eastAsia="Times New Roman" w:hAnsi="Geometr231 BT" w:cs="Times New Roman"/>
                <w:sz w:val="24"/>
                <w:szCs w:val="24"/>
                <w:lang w:eastAsia="fr-FR"/>
              </w:rPr>
              <w:br/>
              <w:t xml:space="preserve">(pas de page </w:t>
            </w:r>
            <w:proofErr w:type="spellStart"/>
            <w:r w:rsidRPr="00011213">
              <w:rPr>
                <w:rFonts w:ascii="Geometr231 BT" w:eastAsia="Times New Roman" w:hAnsi="Geometr231 BT" w:cs="Times New Roman"/>
                <w:sz w:val="24"/>
                <w:szCs w:val="24"/>
                <w:lang w:eastAsia="fr-FR"/>
              </w:rPr>
              <w:t>wikipedia</w:t>
            </w:r>
            <w:proofErr w:type="spellEnd"/>
            <w:r w:rsidRPr="00011213">
              <w:rPr>
                <w:rFonts w:ascii="Geometr231 BT" w:eastAsia="Times New Roman" w:hAnsi="Geometr231 BT" w:cs="Times New Roman"/>
                <w:sz w:val="24"/>
                <w:szCs w:val="24"/>
                <w:lang w:eastAsia="fr-FR"/>
              </w:rPr>
              <w:t xml:space="preserve"> anglaise)</w:t>
            </w:r>
          </w:p>
        </w:tc>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E42965" w:rsidP="00CE4B5E">
            <w:pPr>
              <w:spacing w:after="0" w:line="240" w:lineRule="auto"/>
              <w:rPr>
                <w:rFonts w:ascii="Geometr231 BT" w:eastAsia="Times New Roman" w:hAnsi="Geometr231 BT" w:cs="Times New Roman"/>
                <w:sz w:val="24"/>
                <w:szCs w:val="24"/>
                <w:lang w:eastAsia="fr-FR"/>
              </w:rPr>
            </w:pPr>
            <w:hyperlink r:id="rId14" w:tgtFrame="_blank" w:history="1">
              <w:r w:rsidR="000839F3" w:rsidRPr="00011213">
                <w:rPr>
                  <w:rFonts w:ascii="Geometr231 BT" w:eastAsia="Times New Roman" w:hAnsi="Geometr231 BT" w:cs="Times New Roman"/>
                  <w:color w:val="0000FF"/>
                  <w:sz w:val="24"/>
                  <w:szCs w:val="24"/>
                  <w:u w:val="single"/>
                  <w:lang w:eastAsia="fr-FR"/>
                </w:rPr>
                <w:t>Intelligence économique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0839F3" w:rsidP="00CE4B5E">
            <w:pPr>
              <w:spacing w:after="0" w:line="240" w:lineRule="auto"/>
              <w:rPr>
                <w:rFonts w:ascii="Geometr231 BT" w:eastAsia="Times New Roman" w:hAnsi="Geometr231 BT" w:cs="Times New Roman"/>
                <w:sz w:val="24"/>
                <w:szCs w:val="24"/>
                <w:lang w:val="pt-BR" w:eastAsia="fr-FR"/>
              </w:rPr>
            </w:pPr>
            <w:proofErr w:type="spellStart"/>
            <w:r w:rsidRPr="00011213">
              <w:rPr>
                <w:rFonts w:ascii="Geometr231 BT" w:eastAsia="Times New Roman" w:hAnsi="Geometr231 BT" w:cs="Times New Roman"/>
                <w:sz w:val="24"/>
                <w:szCs w:val="24"/>
                <w:lang w:val="pt-BR" w:eastAsia="fr-FR"/>
              </w:rPr>
              <w:t>Inteligencia</w:t>
            </w:r>
            <w:proofErr w:type="spellEnd"/>
            <w:r w:rsidRPr="00011213">
              <w:rPr>
                <w:rFonts w:ascii="Geometr231 BT" w:eastAsia="Times New Roman" w:hAnsi="Geometr231 BT" w:cs="Times New Roman"/>
                <w:sz w:val="24"/>
                <w:szCs w:val="24"/>
                <w:lang w:val="pt-BR" w:eastAsia="fr-FR"/>
              </w:rPr>
              <w:t xml:space="preserve"> </w:t>
            </w:r>
            <w:proofErr w:type="spellStart"/>
            <w:r w:rsidRPr="00011213">
              <w:rPr>
                <w:rFonts w:ascii="Geometr231 BT" w:eastAsia="Times New Roman" w:hAnsi="Geometr231 BT" w:cs="Times New Roman"/>
                <w:sz w:val="24"/>
                <w:szCs w:val="24"/>
                <w:lang w:val="pt-BR" w:eastAsia="fr-FR"/>
              </w:rPr>
              <w:t>economica</w:t>
            </w:r>
            <w:proofErr w:type="spellEnd"/>
            <w:r w:rsidRPr="00011213">
              <w:rPr>
                <w:rFonts w:ascii="Geometr231 BT" w:eastAsia="Times New Roman" w:hAnsi="Geometr231 BT" w:cs="Times New Roman"/>
                <w:sz w:val="24"/>
                <w:szCs w:val="24"/>
                <w:lang w:val="pt-BR" w:eastAsia="fr-FR"/>
              </w:rPr>
              <w:br/>
            </w:r>
            <w:proofErr w:type="gramStart"/>
            <w:r w:rsidRPr="00011213">
              <w:rPr>
                <w:rFonts w:ascii="Geometr231 BT" w:eastAsia="Times New Roman" w:hAnsi="Geometr231 BT" w:cs="Times New Roman"/>
                <w:sz w:val="24"/>
                <w:szCs w:val="24"/>
                <w:lang w:val="pt-BR" w:eastAsia="fr-FR"/>
              </w:rPr>
              <w:t>(</w:t>
            </w:r>
            <w:proofErr w:type="spellStart"/>
            <w:proofErr w:type="gramEnd"/>
            <w:r w:rsidRPr="00011213">
              <w:rPr>
                <w:rFonts w:ascii="Geometr231 BT" w:eastAsia="Times New Roman" w:hAnsi="Geometr231 BT" w:cs="Times New Roman"/>
                <w:sz w:val="24"/>
                <w:szCs w:val="24"/>
                <w:lang w:val="pt-BR" w:eastAsia="fr-FR"/>
              </w:rPr>
              <w:t>pas</w:t>
            </w:r>
            <w:proofErr w:type="spellEnd"/>
            <w:r w:rsidRPr="00011213">
              <w:rPr>
                <w:rFonts w:ascii="Geometr231 BT" w:eastAsia="Times New Roman" w:hAnsi="Geometr231 BT" w:cs="Times New Roman"/>
                <w:sz w:val="24"/>
                <w:szCs w:val="24"/>
                <w:lang w:val="pt-BR" w:eastAsia="fr-FR"/>
              </w:rPr>
              <w:t xml:space="preserve"> de </w:t>
            </w:r>
            <w:proofErr w:type="spellStart"/>
            <w:r w:rsidRPr="00011213">
              <w:rPr>
                <w:rFonts w:ascii="Geometr231 BT" w:eastAsia="Times New Roman" w:hAnsi="Geometr231 BT" w:cs="Times New Roman"/>
                <w:sz w:val="24"/>
                <w:szCs w:val="24"/>
                <w:lang w:val="pt-BR" w:eastAsia="fr-FR"/>
              </w:rPr>
              <w:t>page</w:t>
            </w:r>
            <w:proofErr w:type="spellEnd"/>
            <w:r w:rsidRPr="00011213">
              <w:rPr>
                <w:rFonts w:ascii="Geometr231 BT" w:eastAsia="Times New Roman" w:hAnsi="Geometr231 BT" w:cs="Times New Roman"/>
                <w:sz w:val="24"/>
                <w:szCs w:val="24"/>
                <w:lang w:val="pt-BR" w:eastAsia="fr-FR"/>
              </w:rPr>
              <w:t xml:space="preserve"> </w:t>
            </w:r>
            <w:proofErr w:type="spellStart"/>
            <w:r w:rsidRPr="00011213">
              <w:rPr>
                <w:rFonts w:ascii="Geometr231 BT" w:eastAsia="Times New Roman" w:hAnsi="Geometr231 BT" w:cs="Times New Roman"/>
                <w:sz w:val="24"/>
                <w:szCs w:val="24"/>
                <w:lang w:val="pt-BR" w:eastAsia="fr-FR"/>
              </w:rPr>
              <w:t>wikipedia</w:t>
            </w:r>
            <w:proofErr w:type="spellEnd"/>
            <w:r w:rsidRPr="00011213">
              <w:rPr>
                <w:rFonts w:ascii="Geometr231 BT" w:eastAsia="Times New Roman" w:hAnsi="Geometr231 BT" w:cs="Times New Roman"/>
                <w:sz w:val="24"/>
                <w:szCs w:val="24"/>
                <w:lang w:val="pt-BR" w:eastAsia="fr-FR"/>
              </w:rPr>
              <w:t xml:space="preserve"> </w:t>
            </w:r>
            <w:proofErr w:type="spellStart"/>
            <w:r w:rsidRPr="00011213">
              <w:rPr>
                <w:rFonts w:ascii="Geometr231 BT" w:eastAsia="Times New Roman" w:hAnsi="Geometr231 BT" w:cs="Times New Roman"/>
                <w:sz w:val="24"/>
                <w:szCs w:val="24"/>
                <w:lang w:val="pt-BR" w:eastAsia="fr-FR"/>
              </w:rPr>
              <w:t>portugais</w:t>
            </w:r>
            <w:proofErr w:type="spellEnd"/>
            <w:r w:rsidRPr="00011213">
              <w:rPr>
                <w:rFonts w:ascii="Geometr231 BT" w:eastAsia="Times New Roman" w:hAnsi="Geometr231 BT" w:cs="Times New Roman"/>
                <w:sz w:val="24"/>
                <w:szCs w:val="24"/>
                <w:lang w:val="pt-BR" w:eastAsia="fr-FR"/>
              </w:rPr>
              <w:t>)</w:t>
            </w:r>
          </w:p>
        </w:tc>
      </w:tr>
      <w:tr w:rsidR="000839F3" w:rsidRPr="00011213" w:rsidTr="000839F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E42965" w:rsidP="00CE4B5E">
            <w:pPr>
              <w:spacing w:after="0" w:line="240" w:lineRule="auto"/>
              <w:rPr>
                <w:rFonts w:ascii="Geometr231 BT" w:eastAsia="Times New Roman" w:hAnsi="Geometr231 BT" w:cs="Times New Roman"/>
                <w:sz w:val="24"/>
                <w:szCs w:val="24"/>
                <w:lang w:eastAsia="fr-FR"/>
              </w:rPr>
            </w:pPr>
            <w:hyperlink r:id="rId15" w:tgtFrame="_blank" w:history="1">
              <w:proofErr w:type="spellStart"/>
              <w:r w:rsidR="000839F3" w:rsidRPr="00011213">
                <w:rPr>
                  <w:rFonts w:ascii="Geometr231 BT" w:eastAsia="Times New Roman" w:hAnsi="Geometr231 BT" w:cs="Times New Roman"/>
                  <w:color w:val="0000FF"/>
                  <w:sz w:val="24"/>
                  <w:szCs w:val="24"/>
                  <w:u w:val="single"/>
                  <w:lang w:eastAsia="fr-FR"/>
                </w:rPr>
                <w:t>Competitive</w:t>
              </w:r>
              <w:proofErr w:type="spellEnd"/>
              <w:r w:rsidR="000839F3" w:rsidRPr="00011213">
                <w:rPr>
                  <w:rFonts w:ascii="Geometr231 BT" w:eastAsia="Times New Roman" w:hAnsi="Geometr231 BT" w:cs="Times New Roman"/>
                  <w:color w:val="0000FF"/>
                  <w:sz w:val="24"/>
                  <w:szCs w:val="24"/>
                  <w:u w:val="single"/>
                  <w:lang w:eastAsia="fr-FR"/>
                </w:rPr>
                <w:t xml:space="preserve"> intelligence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0839F3" w:rsidP="00CE4B5E">
            <w:pPr>
              <w:spacing w:after="0" w:line="240" w:lineRule="auto"/>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Intelligence </w:t>
            </w:r>
            <w:r w:rsidR="00CE4B5E" w:rsidRPr="00011213">
              <w:rPr>
                <w:rFonts w:ascii="Geometr231 BT" w:eastAsia="Times New Roman" w:hAnsi="Geometr231 BT" w:cs="Times New Roman"/>
                <w:sz w:val="24"/>
                <w:szCs w:val="24"/>
                <w:lang w:eastAsia="fr-FR"/>
              </w:rPr>
              <w:t xml:space="preserve">compétitive </w:t>
            </w:r>
            <w:r w:rsidRPr="00011213">
              <w:rPr>
                <w:rFonts w:ascii="Geometr231 BT" w:eastAsia="Times New Roman" w:hAnsi="Geometr231 BT" w:cs="Times New Roman"/>
                <w:sz w:val="24"/>
                <w:szCs w:val="24"/>
                <w:lang w:eastAsia="fr-FR"/>
              </w:rPr>
              <w:br/>
              <w:t xml:space="preserve">(pas de page en </w:t>
            </w:r>
            <w:proofErr w:type="spellStart"/>
            <w:r w:rsidRPr="00011213">
              <w:rPr>
                <w:rFonts w:ascii="Geometr231 BT" w:eastAsia="Times New Roman" w:hAnsi="Geometr231 BT" w:cs="Times New Roman"/>
                <w:sz w:val="24"/>
                <w:szCs w:val="24"/>
                <w:lang w:eastAsia="fr-FR"/>
              </w:rPr>
              <w:t>Wikipédia</w:t>
            </w:r>
            <w:proofErr w:type="spellEnd"/>
            <w:r w:rsidRPr="00011213">
              <w:rPr>
                <w:rFonts w:ascii="Geometr231 BT" w:eastAsia="Times New Roman" w:hAnsi="Geometr231 BT" w:cs="Times New Roman"/>
                <w:sz w:val="24"/>
                <w:szCs w:val="24"/>
                <w:lang w:eastAsia="fr-FR"/>
              </w:rPr>
              <w:t xml:space="preserve"> Français)</w:t>
            </w:r>
          </w:p>
        </w:tc>
        <w:tc>
          <w:tcPr>
            <w:tcW w:w="0" w:type="auto"/>
            <w:tcBorders>
              <w:top w:val="outset" w:sz="6" w:space="0" w:color="auto"/>
              <w:left w:val="outset" w:sz="6" w:space="0" w:color="auto"/>
              <w:bottom w:val="outset" w:sz="6" w:space="0" w:color="auto"/>
              <w:right w:val="outset" w:sz="6" w:space="0" w:color="auto"/>
            </w:tcBorders>
            <w:vAlign w:val="center"/>
            <w:hideMark/>
          </w:tcPr>
          <w:p w:rsidR="000839F3" w:rsidRPr="00011213" w:rsidRDefault="00E42965" w:rsidP="00CE4B5E">
            <w:pPr>
              <w:spacing w:after="0" w:line="240" w:lineRule="auto"/>
              <w:rPr>
                <w:rFonts w:ascii="Geometr231 BT" w:eastAsia="Times New Roman" w:hAnsi="Geometr231 BT" w:cs="Times New Roman"/>
                <w:sz w:val="24"/>
                <w:szCs w:val="24"/>
                <w:lang w:eastAsia="fr-FR"/>
              </w:rPr>
            </w:pPr>
            <w:hyperlink r:id="rId16" w:tgtFrame="_blank" w:history="1">
              <w:proofErr w:type="spellStart"/>
              <w:r w:rsidR="000839F3" w:rsidRPr="00011213">
                <w:rPr>
                  <w:rFonts w:ascii="Geometr231 BT" w:eastAsia="Times New Roman" w:hAnsi="Geometr231 BT" w:cs="Times New Roman"/>
                  <w:color w:val="0000FF"/>
                  <w:sz w:val="24"/>
                  <w:szCs w:val="24"/>
                  <w:u w:val="single"/>
                  <w:lang w:eastAsia="fr-FR"/>
                </w:rPr>
                <w:t>Inteligência</w:t>
              </w:r>
              <w:proofErr w:type="spellEnd"/>
              <w:r w:rsidR="000839F3" w:rsidRPr="00011213">
                <w:rPr>
                  <w:rFonts w:ascii="Geometr231 BT" w:eastAsia="Times New Roman" w:hAnsi="Geometr231 BT" w:cs="Times New Roman"/>
                  <w:color w:val="0000FF"/>
                  <w:sz w:val="24"/>
                  <w:szCs w:val="24"/>
                  <w:u w:val="single"/>
                  <w:lang w:eastAsia="fr-FR"/>
                </w:rPr>
                <w:t xml:space="preserve"> </w:t>
              </w:r>
              <w:proofErr w:type="spellStart"/>
              <w:r w:rsidR="000839F3" w:rsidRPr="00011213">
                <w:rPr>
                  <w:rFonts w:ascii="Geometr231 BT" w:eastAsia="Times New Roman" w:hAnsi="Geometr231 BT" w:cs="Times New Roman"/>
                  <w:color w:val="0000FF"/>
                  <w:sz w:val="24"/>
                  <w:szCs w:val="24"/>
                  <w:u w:val="single"/>
                  <w:lang w:eastAsia="fr-FR"/>
                </w:rPr>
                <w:t>competitiva</w:t>
              </w:r>
              <w:proofErr w:type="spellEnd"/>
            </w:hyperlink>
          </w:p>
        </w:tc>
      </w:tr>
    </w:tbl>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p>
    <w:p w:rsidR="000839F3" w:rsidRPr="00011213" w:rsidRDefault="000839F3" w:rsidP="00C06461">
      <w:pPr>
        <w:pStyle w:val="Titre1"/>
        <w:jc w:val="both"/>
      </w:pPr>
      <w:r w:rsidRPr="00011213">
        <w:t>Communauté test</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Par essence, l'Intelligence Economique est une activité en réseau et de réseau, donc étudier les réseaux de l'I.E. a dus sens. Mais l'I.E. n'est pas le seul domaine qui se prête à ce genre d'analyse. En fait toute communauté (scientifique, financière, innovation, lobbying) se prête facilement à des analyses de réseaux</w:t>
      </w:r>
      <w:r w:rsidR="001814E0">
        <w:rPr>
          <w:rFonts w:ascii="Geometr231 BT" w:eastAsia="Times New Roman" w:hAnsi="Geometr231 BT" w:cs="Times New Roman"/>
          <w:sz w:val="24"/>
          <w:szCs w:val="24"/>
          <w:lang w:eastAsia="fr-FR"/>
        </w:rPr>
        <w:t xml:space="preserve"> humains, de travail, de compétences</w:t>
      </w:r>
      <w:r w:rsidRPr="00011213">
        <w:rPr>
          <w:rFonts w:ascii="Geometr231 BT" w:eastAsia="Times New Roman" w:hAnsi="Geometr231 BT" w:cs="Times New Roman"/>
          <w:sz w:val="24"/>
          <w:szCs w:val="24"/>
          <w:lang w:eastAsia="fr-FR"/>
        </w:rPr>
        <w:t>. L'analyse présentée ici a donc pour but de montrer le potentiel des méthodes d'analyse de réseau</w:t>
      </w:r>
      <w:r w:rsidR="009918B3">
        <w:rPr>
          <w:rFonts w:ascii="Geometr231 BT" w:eastAsia="Times New Roman" w:hAnsi="Geometr231 BT" w:cs="Times New Roman"/>
          <w:sz w:val="24"/>
          <w:szCs w:val="24"/>
          <w:lang w:eastAsia="fr-FR"/>
        </w:rPr>
        <w:t>x</w:t>
      </w:r>
      <w:r w:rsidRPr="00011213">
        <w:rPr>
          <w:rFonts w:ascii="Geometr231 BT" w:eastAsia="Times New Roman" w:hAnsi="Geometr231 BT" w:cs="Times New Roman"/>
          <w:sz w:val="24"/>
          <w:szCs w:val="24"/>
          <w:lang w:eastAsia="fr-FR"/>
        </w:rPr>
        <w:t>, d'une façon générale tout autant que d'éclairer sur la communauté.</w:t>
      </w:r>
    </w:p>
    <w:p w:rsidR="000839F3" w:rsidRPr="00011213" w:rsidRDefault="000839F3" w:rsidP="00C06461">
      <w:pPr>
        <w:pStyle w:val="Titre1"/>
        <w:jc w:val="both"/>
      </w:pPr>
      <w:r w:rsidRPr="00011213">
        <w:lastRenderedPageBreak/>
        <w:t>Le point de départ</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Une des phases délicates de ce genre d'analyse est la collecte des données, mais aussi le nettoyage et l'homogénéité des données pour obtenir des données analysables automatiquement. Cette analyse a été commencée avec la promotion 2006-2007 du </w:t>
      </w:r>
      <w:hyperlink r:id="rId17" w:tgtFrame="_blank" w:history="1">
        <w:r w:rsidRPr="00011213">
          <w:rPr>
            <w:rFonts w:ascii="Geometr231 BT" w:eastAsia="Times New Roman" w:hAnsi="Geometr231 BT" w:cs="Times New Roman"/>
            <w:color w:val="0000FF"/>
            <w:sz w:val="24"/>
            <w:szCs w:val="24"/>
            <w:u w:val="single"/>
            <w:lang w:eastAsia="fr-FR"/>
          </w:rPr>
          <w:t>Master MIET de l'Université du Sud Toulon-Var</w:t>
        </w:r>
      </w:hyperlink>
      <w:r w:rsidRPr="00011213">
        <w:rPr>
          <w:rFonts w:ascii="Geometr231 BT" w:eastAsia="Times New Roman" w:hAnsi="Geometr231 BT" w:cs="Times New Roman"/>
          <w:sz w:val="24"/>
          <w:szCs w:val="24"/>
          <w:lang w:eastAsia="fr-FR"/>
        </w:rPr>
        <w:t xml:space="preserve">. Profitant de la parution du livre </w:t>
      </w:r>
      <w:r w:rsidRPr="00011213">
        <w:rPr>
          <w:rFonts w:ascii="Geometr231 BT" w:eastAsia="Times New Roman" w:hAnsi="Geometr231 BT" w:cs="Times New Roman"/>
          <w:color w:val="0000FF"/>
          <w:sz w:val="24"/>
          <w:szCs w:val="24"/>
          <w:u w:val="single"/>
          <w:lang w:eastAsia="fr-FR"/>
        </w:rPr>
        <w:t>"le top 100 de l'Intelligence Economique" éditée par Intelligence Online (2006</w:t>
      </w:r>
      <w:r w:rsidR="00647D58">
        <w:rPr>
          <w:rFonts w:ascii="Geometr231 BT" w:eastAsia="Times New Roman" w:hAnsi="Geometr231 BT" w:cs="Times New Roman"/>
          <w:color w:val="0000FF"/>
          <w:sz w:val="24"/>
          <w:szCs w:val="24"/>
          <w:u w:val="single"/>
          <w:lang w:eastAsia="fr-FR"/>
        </w:rPr>
        <w:t>)</w:t>
      </w:r>
      <w:r w:rsidRPr="00011213">
        <w:rPr>
          <w:rFonts w:ascii="Geometr231 BT" w:eastAsia="Times New Roman" w:hAnsi="Geometr231 BT" w:cs="Times New Roman"/>
          <w:sz w:val="24"/>
          <w:szCs w:val="24"/>
          <w:lang w:eastAsia="fr-FR"/>
        </w:rPr>
        <w:t xml:space="preserve"> </w:t>
      </w:r>
      <w:r w:rsidR="00647D58">
        <w:rPr>
          <w:rFonts w:ascii="Geometr231 BT" w:eastAsia="Times New Roman" w:hAnsi="Geometr231 BT" w:cs="Times New Roman"/>
          <w:sz w:val="24"/>
          <w:szCs w:val="24"/>
          <w:lang w:eastAsia="fr-FR"/>
        </w:rPr>
        <w:fldChar w:fldCharType="begin"/>
      </w:r>
      <w:r w:rsidR="00647D58">
        <w:rPr>
          <w:rFonts w:ascii="Geometr231 BT" w:eastAsia="Times New Roman" w:hAnsi="Geometr231 BT" w:cs="Times New Roman"/>
          <w:sz w:val="24"/>
          <w:szCs w:val="24"/>
          <w:lang w:eastAsia="fr-FR"/>
        </w:rPr>
        <w:instrText xml:space="preserve"> ADDIN ZOTERO_ITEM {"citationItems":[{"itemID":12889}]} </w:instrText>
      </w:r>
      <w:r w:rsidR="00647D58">
        <w:rPr>
          <w:rFonts w:ascii="Geometr231 BT" w:eastAsia="Times New Roman" w:hAnsi="Geometr231 BT" w:cs="Times New Roman"/>
          <w:sz w:val="24"/>
          <w:szCs w:val="24"/>
          <w:lang w:eastAsia="fr-FR"/>
        </w:rPr>
        <w:fldChar w:fldCharType="separate"/>
      </w:r>
      <w:r w:rsidR="00647D58" w:rsidRPr="00647D58">
        <w:t>(Botbol)</w:t>
      </w:r>
      <w:r w:rsidR="00647D58">
        <w:rPr>
          <w:rFonts w:ascii="Geometr231 BT" w:eastAsia="Times New Roman" w:hAnsi="Geometr231 BT" w:cs="Times New Roman"/>
          <w:sz w:val="24"/>
          <w:szCs w:val="24"/>
          <w:lang w:eastAsia="fr-FR"/>
        </w:rPr>
        <w:fldChar w:fldCharType="end"/>
      </w:r>
      <w:r w:rsidR="00647D58">
        <w:rPr>
          <w:rFonts w:ascii="Geometr231 BT" w:eastAsia="Times New Roman" w:hAnsi="Geometr231 BT" w:cs="Times New Roman"/>
          <w:sz w:val="24"/>
          <w:szCs w:val="24"/>
          <w:lang w:eastAsia="fr-FR"/>
        </w:rPr>
        <w:t xml:space="preserve">, </w:t>
      </w:r>
      <w:r w:rsidRPr="00011213">
        <w:rPr>
          <w:rFonts w:ascii="Geometr231 BT" w:eastAsia="Times New Roman" w:hAnsi="Geometr231 BT" w:cs="Times New Roman"/>
          <w:sz w:val="24"/>
          <w:szCs w:val="24"/>
          <w:lang w:eastAsia="fr-FR"/>
        </w:rPr>
        <w:t xml:space="preserve">qui constituait une collecte consistante de données, un groupe d'étudiant a commencé à explorer les possibilités de logiciels d'analyse de graphe pour obtenir des </w:t>
      </w:r>
      <w:r w:rsidR="00502255" w:rsidRPr="00011213">
        <w:rPr>
          <w:rFonts w:ascii="Geometr231 BT" w:eastAsia="Times New Roman" w:hAnsi="Geometr231 BT" w:cs="Times New Roman"/>
          <w:sz w:val="24"/>
          <w:szCs w:val="24"/>
          <w:lang w:eastAsia="fr-FR"/>
        </w:rPr>
        <w:t>visualisations</w:t>
      </w:r>
      <w:r w:rsidRPr="00011213">
        <w:rPr>
          <w:rFonts w:ascii="Geometr231 BT" w:eastAsia="Times New Roman" w:hAnsi="Geometr231 BT" w:cs="Times New Roman"/>
          <w:sz w:val="24"/>
          <w:szCs w:val="24"/>
          <w:lang w:eastAsia="fr-FR"/>
        </w:rPr>
        <w:t xml:space="preserve"> permettant des interprétations. Cette étude a donné lieu à une publication scientifique</w:t>
      </w:r>
      <w:r w:rsidR="00B04CDD">
        <w:rPr>
          <w:rFonts w:ascii="Geometr231 BT" w:eastAsia="Times New Roman" w:hAnsi="Geometr231 BT" w:cs="Times New Roman"/>
          <w:sz w:val="24"/>
          <w:szCs w:val="24"/>
          <w:lang w:eastAsia="fr-FR"/>
        </w:rPr>
        <w:t xml:space="preserve"> </w:t>
      </w:r>
      <w:r w:rsidR="00B04CDD">
        <w:rPr>
          <w:rFonts w:ascii="Geometr231 BT" w:eastAsia="Times New Roman" w:hAnsi="Geometr231 BT" w:cs="Times New Roman"/>
          <w:sz w:val="24"/>
          <w:szCs w:val="24"/>
          <w:lang w:eastAsia="fr-FR"/>
        </w:rPr>
        <w:fldChar w:fldCharType="begin"/>
      </w:r>
      <w:r w:rsidR="00B04CDD">
        <w:rPr>
          <w:rFonts w:ascii="Geometr231 BT" w:eastAsia="Times New Roman" w:hAnsi="Geometr231 BT" w:cs="Times New Roman"/>
          <w:sz w:val="24"/>
          <w:szCs w:val="24"/>
          <w:lang w:eastAsia="fr-FR"/>
        </w:rPr>
        <w:instrText xml:space="preserve"> ADDIN ZOTERO_ITEM {"citationItems":[{"itemID":11235}]} </w:instrText>
      </w:r>
      <w:r w:rsidR="00B04CDD">
        <w:rPr>
          <w:rFonts w:ascii="Geometr231 BT" w:eastAsia="Times New Roman" w:hAnsi="Geometr231 BT" w:cs="Times New Roman"/>
          <w:sz w:val="24"/>
          <w:szCs w:val="24"/>
          <w:lang w:eastAsia="fr-FR"/>
        </w:rPr>
        <w:fldChar w:fldCharType="separate"/>
      </w:r>
      <w:r w:rsidR="00B04CDD" w:rsidRPr="00B04CDD">
        <w:t xml:space="preserve">(Quoniam, </w:t>
      </w:r>
      <w:proofErr w:type="spellStart"/>
      <w:r w:rsidR="00B04CDD" w:rsidRPr="00B04CDD">
        <w:t>Pauluci</w:t>
      </w:r>
      <w:proofErr w:type="spellEnd"/>
      <w:r w:rsidR="00B04CDD" w:rsidRPr="00B04CDD">
        <w:t>, &amp; Jorge, 2007)</w:t>
      </w:r>
      <w:r w:rsidR="00B04CDD">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xml:space="preserve">. Au même moment </w:t>
      </w:r>
      <w:hyperlink r:id="rId18" w:tgtFrame="_blank" w:history="1">
        <w:r w:rsidRPr="00011213">
          <w:rPr>
            <w:rFonts w:ascii="Geometr231 BT" w:eastAsia="Times New Roman" w:hAnsi="Geometr231 BT" w:cs="Times New Roman"/>
            <w:color w:val="0000FF"/>
            <w:sz w:val="24"/>
            <w:szCs w:val="24"/>
            <w:u w:val="single"/>
            <w:lang w:eastAsia="fr-FR"/>
          </w:rPr>
          <w:t>IE-Lobbying.info</w:t>
        </w:r>
      </w:hyperlink>
      <w:r w:rsidRPr="00011213">
        <w:rPr>
          <w:rFonts w:ascii="Geometr231 BT" w:eastAsia="Times New Roman" w:hAnsi="Geometr231 BT" w:cs="Times New Roman"/>
          <w:sz w:val="24"/>
          <w:szCs w:val="24"/>
          <w:lang w:eastAsia="fr-FR"/>
        </w:rPr>
        <w:t xml:space="preserve"> (Le portail collaboratif de l'Intelligence économique et du Lobbying) réalisait </w:t>
      </w:r>
      <w:hyperlink r:id="rId19" w:history="1">
        <w:r w:rsidRPr="00B04CDD">
          <w:rPr>
            <w:rStyle w:val="Lienhypertexte"/>
            <w:rFonts w:ascii="Geometr231 BT" w:eastAsia="Times New Roman" w:hAnsi="Geometr231 BT" w:cs="Times New Roman"/>
            <w:sz w:val="24"/>
            <w:szCs w:val="24"/>
            <w:lang w:eastAsia="fr-FR"/>
          </w:rPr>
          <w:t>la première analyse de la Blogosphère de l'I.E. en France</w:t>
        </w:r>
      </w:hyperlink>
      <w:r w:rsidRPr="00011213">
        <w:rPr>
          <w:rFonts w:ascii="Geometr231 BT" w:eastAsia="Times New Roman" w:hAnsi="Geometr231 BT" w:cs="Times New Roman"/>
          <w:sz w:val="24"/>
          <w:szCs w:val="24"/>
          <w:lang w:eastAsia="fr-FR"/>
        </w:rPr>
        <w:t>, offrant ainsi une deuxième collecte de données, ainsi qu'une représentation graphique des résultats. Mais ces travaux présentaient des imperfections notables:</w:t>
      </w:r>
    </w:p>
    <w:p w:rsidR="000839F3" w:rsidRPr="00011213" w:rsidRDefault="000839F3" w:rsidP="00C06461">
      <w:pPr>
        <w:numPr>
          <w:ilvl w:val="0"/>
          <w:numId w:val="4"/>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Collecte "manuelle des données", rendant le travail initial long et fastidieux.</w:t>
      </w:r>
    </w:p>
    <w:p w:rsidR="000839F3" w:rsidRPr="00011213" w:rsidRDefault="000839F3" w:rsidP="00C06461">
      <w:pPr>
        <w:numPr>
          <w:ilvl w:val="0"/>
          <w:numId w:val="4"/>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Structuration de graphes 2D plans non interactifs (bons pour le papier, mauvais pour le Web et l'interprétation des résultats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Un travail d'amélioration et de recherche de solutions automatiques permet de présenter aujourd'hui quelques résultats intéressants.</w:t>
      </w:r>
    </w:p>
    <w:p w:rsidR="000839F3" w:rsidRPr="00011213" w:rsidRDefault="000839F3" w:rsidP="00C06461">
      <w:pPr>
        <w:pStyle w:val="Titre1"/>
        <w:jc w:val="both"/>
      </w:pPr>
      <w:r w:rsidRPr="00011213">
        <w:t>Représentation de petites communautés.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Dans le cas d'analyse de petites communautés, il est possible de recourir à des collectes manuelles et des représentations directes des données collectées. C'est le cas de la carte des </w:t>
      </w:r>
      <w:hyperlink r:id="rId20" w:tgtFrame="_blank" w:history="1">
        <w:r w:rsidRPr="00011213">
          <w:rPr>
            <w:rFonts w:ascii="Geometr231 BT" w:eastAsia="Times New Roman" w:hAnsi="Geometr231 BT" w:cs="Times New Roman"/>
            <w:color w:val="0000FF"/>
            <w:sz w:val="24"/>
            <w:szCs w:val="24"/>
            <w:u w:val="single"/>
            <w:lang w:eastAsia="fr-FR"/>
          </w:rPr>
          <w:t>formations en IE en France</w:t>
        </w:r>
      </w:hyperlink>
      <w:r w:rsidRPr="00011213">
        <w:rPr>
          <w:rFonts w:ascii="Geometr231 BT" w:eastAsia="Times New Roman" w:hAnsi="Geometr231 BT" w:cs="Times New Roman"/>
          <w:sz w:val="24"/>
          <w:szCs w:val="24"/>
          <w:lang w:eastAsia="fr-FR"/>
        </w:rPr>
        <w:t xml:space="preserve"> réalisée par </w:t>
      </w:r>
      <w:hyperlink r:id="rId21" w:tgtFrame="_blank" w:history="1">
        <w:r w:rsidRPr="00011213">
          <w:rPr>
            <w:rFonts w:ascii="Geometr231 BT" w:eastAsia="Times New Roman" w:hAnsi="Geometr231 BT" w:cs="Times New Roman"/>
            <w:color w:val="0000FF"/>
            <w:sz w:val="24"/>
            <w:szCs w:val="24"/>
            <w:u w:val="single"/>
            <w:lang w:eastAsia="fr-FR"/>
          </w:rPr>
          <w:t>Christophe Jorge</w:t>
        </w:r>
      </w:hyperlink>
      <w:r w:rsidRPr="00011213">
        <w:rPr>
          <w:rFonts w:ascii="Geometr231 BT" w:eastAsia="Times New Roman" w:hAnsi="Geometr231 BT" w:cs="Times New Roman"/>
          <w:sz w:val="24"/>
          <w:szCs w:val="24"/>
          <w:lang w:eastAsia="fr-FR"/>
        </w:rPr>
        <w:t>, disponible sur son site.</w:t>
      </w:r>
    </w:p>
    <w:p w:rsidR="000839F3" w:rsidRPr="00011213" w:rsidRDefault="000839F3" w:rsidP="00C06461">
      <w:pPr>
        <w:pStyle w:val="Titre1"/>
        <w:jc w:val="both"/>
      </w:pPr>
      <w:r w:rsidRPr="00011213">
        <w:t>La collecte automatisée</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La collecte automatisée se justifie par l'économie de temps obtenue, indispensable surtout dans nos régions au cout de main d'</w:t>
      </w:r>
      <w:r w:rsidR="00502255" w:rsidRPr="00011213">
        <w:rPr>
          <w:rFonts w:ascii="Geometr231 BT" w:eastAsia="Times New Roman" w:hAnsi="Geometr231 BT" w:cs="Times New Roman"/>
          <w:sz w:val="24"/>
          <w:szCs w:val="24"/>
          <w:lang w:eastAsia="fr-FR"/>
        </w:rPr>
        <w:t>œuvre</w:t>
      </w:r>
      <w:r w:rsidRPr="00011213">
        <w:rPr>
          <w:rFonts w:ascii="Geometr231 BT" w:eastAsia="Times New Roman" w:hAnsi="Geometr231 BT" w:cs="Times New Roman"/>
          <w:sz w:val="24"/>
          <w:szCs w:val="24"/>
          <w:lang w:eastAsia="fr-FR"/>
        </w:rPr>
        <w:t xml:space="preserve"> élevé et à politique de réduction de coût, des que le temps de collecte "manuel" dépasse quelques heures. Elle se justifie surtout car elle apporte à ces analyses un des critères indispensable à toute analyse "scientifique": la reproductibilité des résultats</w:t>
      </w:r>
      <w:r w:rsidR="00647D58">
        <w:rPr>
          <w:rFonts w:ascii="Geometr231 BT" w:eastAsia="Times New Roman" w:hAnsi="Geometr231 BT" w:cs="Times New Roman"/>
          <w:sz w:val="24"/>
          <w:szCs w:val="24"/>
          <w:lang w:eastAsia="fr-FR"/>
        </w:rPr>
        <w:t xml:space="preserve"> </w:t>
      </w:r>
      <w:r w:rsidR="00647D58">
        <w:rPr>
          <w:rFonts w:ascii="Geometr231 BT" w:eastAsia="Times New Roman" w:hAnsi="Geometr231 BT" w:cs="Times New Roman"/>
          <w:sz w:val="24"/>
          <w:szCs w:val="24"/>
          <w:lang w:eastAsia="fr-FR"/>
        </w:rPr>
        <w:fldChar w:fldCharType="begin"/>
      </w:r>
      <w:r w:rsidR="00647D58">
        <w:rPr>
          <w:rFonts w:ascii="Geometr231 BT" w:eastAsia="Times New Roman" w:hAnsi="Geometr231 BT" w:cs="Times New Roman"/>
          <w:sz w:val="24"/>
          <w:szCs w:val="24"/>
          <w:lang w:eastAsia="fr-FR"/>
        </w:rPr>
        <w:instrText xml:space="preserve"> ADDIN ZOTERO_ITEM {"citationItems":[{"itemID":"5558"},{"itemID":"4385"}]} </w:instrText>
      </w:r>
      <w:r w:rsidR="00647D58">
        <w:rPr>
          <w:rFonts w:ascii="Geometr231 BT" w:eastAsia="Times New Roman" w:hAnsi="Geometr231 BT" w:cs="Times New Roman"/>
          <w:sz w:val="24"/>
          <w:szCs w:val="24"/>
          <w:lang w:eastAsia="fr-FR"/>
        </w:rPr>
        <w:fldChar w:fldCharType="separate"/>
      </w:r>
      <w:r w:rsidR="00647D58" w:rsidRPr="00647D58">
        <w:t xml:space="preserve">(Morse; </w:t>
      </w:r>
      <w:proofErr w:type="spellStart"/>
      <w:r w:rsidR="00647D58" w:rsidRPr="00647D58">
        <w:t>Srinagesh</w:t>
      </w:r>
      <w:proofErr w:type="spellEnd"/>
      <w:r w:rsidR="00647D58" w:rsidRPr="00647D58">
        <w:t>)</w:t>
      </w:r>
      <w:r w:rsidR="00647D58">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La collecte automatisée peut être obtenue avec des logiciels spécifiques qui vont collecter des informations publiées. Pour cette raison la communauté mise en évidence par l'ouvrage du top 100 se prête mal à une automatisation de la collecte sur le Web</w:t>
      </w:r>
      <w:r w:rsidR="00647D58">
        <w:rPr>
          <w:rFonts w:ascii="Geometr231 BT" w:eastAsia="Times New Roman" w:hAnsi="Geometr231 BT" w:cs="Times New Roman"/>
          <w:sz w:val="24"/>
          <w:szCs w:val="24"/>
          <w:lang w:eastAsia="fr-FR"/>
        </w:rPr>
        <w:t>, très peu de personnes mentionnées dans le « top100 » ayant un site professionnel individuel.</w:t>
      </w:r>
      <w:r w:rsidRPr="00011213">
        <w:rPr>
          <w:rFonts w:ascii="Geometr231 BT" w:eastAsia="Times New Roman" w:hAnsi="Geometr231 BT" w:cs="Times New Roman"/>
          <w:sz w:val="24"/>
          <w:szCs w:val="24"/>
          <w:lang w:eastAsia="fr-FR"/>
        </w:rPr>
        <w:t xml:space="preserve"> Pour des raisons évoquées plus haut le web de surface est privilégié, donc seule l'analyse sur la blogosphère a été "suivie". Tout acte de collecte produira des artéfacts. La collecte "manuelle" devra affronter le problème du risque de manque d'exhaustivité comme le risque de subjectivité du collecteur</w:t>
      </w:r>
      <w:r w:rsidR="006B09AE">
        <w:rPr>
          <w:rFonts w:ascii="Geometr231 BT" w:eastAsia="Times New Roman" w:hAnsi="Geometr231 BT" w:cs="Times New Roman"/>
          <w:sz w:val="24"/>
          <w:szCs w:val="24"/>
          <w:lang w:eastAsia="fr-FR"/>
        </w:rPr>
        <w:t xml:space="preserve"> </w:t>
      </w:r>
      <w:r w:rsidR="006B09AE">
        <w:rPr>
          <w:rFonts w:ascii="Geometr231 BT" w:eastAsia="Times New Roman" w:hAnsi="Geometr231 BT" w:cs="Times New Roman"/>
          <w:sz w:val="24"/>
          <w:szCs w:val="24"/>
          <w:lang w:eastAsia="fr-FR"/>
        </w:rPr>
        <w:fldChar w:fldCharType="begin"/>
      </w:r>
      <w:r w:rsidR="006B09AE">
        <w:rPr>
          <w:rFonts w:ascii="Geometr231 BT" w:eastAsia="Times New Roman" w:hAnsi="Geometr231 BT" w:cs="Times New Roman"/>
          <w:sz w:val="24"/>
          <w:szCs w:val="24"/>
          <w:lang w:eastAsia="fr-FR"/>
        </w:rPr>
        <w:instrText xml:space="preserve"> ADDIN ZOTERO_ITEM {"citationItems":[{"itemID":11096}]} </w:instrText>
      </w:r>
      <w:r w:rsidR="006B09AE">
        <w:rPr>
          <w:rFonts w:ascii="Geometr231 BT" w:eastAsia="Times New Roman" w:hAnsi="Geometr231 BT" w:cs="Times New Roman"/>
          <w:sz w:val="24"/>
          <w:szCs w:val="24"/>
          <w:lang w:eastAsia="fr-FR"/>
        </w:rPr>
        <w:fldChar w:fldCharType="separate"/>
      </w:r>
      <w:r w:rsidR="006B09AE" w:rsidRPr="006B09AE">
        <w:t>(Bond &amp; Fox)</w:t>
      </w:r>
      <w:r w:rsidR="006B09AE">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La collecte automatisée produira une analyse de réseau qui est un mélange de l'analyse des liens réels, comme une analyse de stratégies (explicites ou implicite</w:t>
      </w:r>
      <w:r w:rsidR="006B09AE">
        <w:rPr>
          <w:rFonts w:ascii="Geometr231 BT" w:eastAsia="Times New Roman" w:hAnsi="Geometr231 BT" w:cs="Times New Roman"/>
          <w:sz w:val="24"/>
          <w:szCs w:val="24"/>
          <w:lang w:eastAsia="fr-FR"/>
        </w:rPr>
        <w:t>s</w:t>
      </w:r>
      <w:r w:rsidRPr="00011213">
        <w:rPr>
          <w:rFonts w:ascii="Geometr231 BT" w:eastAsia="Times New Roman" w:hAnsi="Geometr231 BT" w:cs="Times New Roman"/>
          <w:sz w:val="24"/>
          <w:szCs w:val="24"/>
          <w:lang w:eastAsia="fr-FR"/>
        </w:rPr>
        <w:t>) de positionnement (par rapport aux moteurs de recherche ou par rapport à une communauté)</w:t>
      </w:r>
      <w:r w:rsidR="005461D7">
        <w:rPr>
          <w:rFonts w:ascii="Geometr231 BT" w:eastAsia="Times New Roman" w:hAnsi="Geometr231 BT" w:cs="Times New Roman"/>
          <w:sz w:val="24"/>
          <w:szCs w:val="24"/>
          <w:lang w:eastAsia="fr-FR"/>
        </w:rPr>
        <w:t xml:space="preserve"> </w:t>
      </w:r>
      <w:r w:rsidR="005461D7">
        <w:rPr>
          <w:rFonts w:ascii="Geometr231 BT" w:eastAsia="Times New Roman" w:hAnsi="Geometr231 BT" w:cs="Times New Roman"/>
          <w:sz w:val="24"/>
          <w:szCs w:val="24"/>
          <w:lang w:eastAsia="fr-FR"/>
        </w:rPr>
        <w:fldChar w:fldCharType="begin"/>
      </w:r>
      <w:r w:rsidR="005461D7">
        <w:rPr>
          <w:rFonts w:ascii="Geometr231 BT" w:eastAsia="Times New Roman" w:hAnsi="Geometr231 BT" w:cs="Times New Roman"/>
          <w:sz w:val="24"/>
          <w:szCs w:val="24"/>
          <w:lang w:eastAsia="fr-FR"/>
        </w:rPr>
        <w:instrText xml:space="preserve"> ADDIN ZOTERO_ITEM {"citationItems":[{"itemID":12823}]} </w:instrText>
      </w:r>
      <w:r w:rsidR="005461D7">
        <w:rPr>
          <w:rFonts w:ascii="Geometr231 BT" w:eastAsia="Times New Roman" w:hAnsi="Geometr231 BT" w:cs="Times New Roman"/>
          <w:sz w:val="24"/>
          <w:szCs w:val="24"/>
          <w:lang w:eastAsia="fr-FR"/>
        </w:rPr>
        <w:fldChar w:fldCharType="separate"/>
      </w:r>
      <w:r w:rsidR="005461D7" w:rsidRPr="005461D7">
        <w:t xml:space="preserve">(Smith &amp; </w:t>
      </w:r>
      <w:proofErr w:type="spellStart"/>
      <w:r w:rsidR="005461D7" w:rsidRPr="005461D7">
        <w:t>Chaffey</w:t>
      </w:r>
      <w:proofErr w:type="spellEnd"/>
      <w:r w:rsidR="005461D7" w:rsidRPr="005461D7">
        <w:t>)</w:t>
      </w:r>
      <w:r w:rsidR="005461D7">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Il y a plusieurs façons d'envisager cette collecte automatisée.</w:t>
      </w:r>
    </w:p>
    <w:p w:rsidR="000839F3" w:rsidRPr="00011213" w:rsidRDefault="000839F3" w:rsidP="00647D58">
      <w:pPr>
        <w:pStyle w:val="Titre2"/>
        <w:keepNext/>
        <w:jc w:val="both"/>
      </w:pPr>
      <w:r w:rsidRPr="00011213">
        <w:lastRenderedPageBreak/>
        <w:t xml:space="preserve">Logiciels d'analyse de </w:t>
      </w:r>
      <w:r w:rsidR="00502255" w:rsidRPr="00011213">
        <w:t>back links</w:t>
      </w:r>
    </w:p>
    <w:p w:rsidR="000839F3" w:rsidRPr="00011213" w:rsidRDefault="000839F3" w:rsidP="00647D58">
      <w:pPr>
        <w:keepNext/>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Christophe Jorge, qui fit partie de "l'équipe initiale" a actualisée, en 2007, </w:t>
      </w:r>
      <w:hyperlink r:id="rId22" w:tgtFrame="_blank" w:history="1">
        <w:r w:rsidRPr="00011213">
          <w:rPr>
            <w:rFonts w:ascii="Geometr231 BT" w:eastAsia="Times New Roman" w:hAnsi="Geometr231 BT" w:cs="Times New Roman"/>
            <w:color w:val="0000FF"/>
            <w:sz w:val="24"/>
            <w:szCs w:val="24"/>
            <w:u w:val="single"/>
            <w:lang w:eastAsia="fr-FR"/>
          </w:rPr>
          <w:t>l'analyse de la blogosphère IE en France</w:t>
        </w:r>
      </w:hyperlink>
      <w:r w:rsidR="005461D7">
        <w:rPr>
          <w:rFonts w:ascii="Geometr231 BT" w:hAnsi="Geometr231 BT"/>
        </w:rPr>
        <w:t xml:space="preserve">, en utilisant l’analyse des back links </w:t>
      </w:r>
      <w:r w:rsidR="005461D7">
        <w:rPr>
          <w:rFonts w:ascii="Geometr231 BT" w:hAnsi="Geometr231 BT"/>
        </w:rPr>
        <w:fldChar w:fldCharType="begin"/>
      </w:r>
      <w:r w:rsidR="005461D7">
        <w:rPr>
          <w:rFonts w:ascii="Geometr231 BT" w:hAnsi="Geometr231 BT"/>
        </w:rPr>
        <w:instrText xml:space="preserve"> ADDIN ZOTERO_ITEM {"citationItems":[{"itemID":6122}]} </w:instrText>
      </w:r>
      <w:r w:rsidR="005461D7">
        <w:rPr>
          <w:rFonts w:ascii="Geometr231 BT" w:hAnsi="Geometr231 BT"/>
        </w:rPr>
        <w:fldChar w:fldCharType="separate"/>
      </w:r>
      <w:r w:rsidR="005461D7" w:rsidRPr="005461D7">
        <w:t>(</w:t>
      </w:r>
      <w:proofErr w:type="spellStart"/>
      <w:r w:rsidR="005461D7" w:rsidRPr="005461D7">
        <w:t>Clemm</w:t>
      </w:r>
      <w:proofErr w:type="spellEnd"/>
      <w:r w:rsidR="005461D7" w:rsidRPr="005461D7">
        <w:t>, Granville, &amp; Stadler)</w:t>
      </w:r>
      <w:r w:rsidR="005461D7">
        <w:rPr>
          <w:rFonts w:ascii="Geometr231 BT" w:hAnsi="Geometr231 BT"/>
        </w:rPr>
        <w:fldChar w:fldCharType="end"/>
      </w:r>
      <w:r w:rsidRPr="00011213">
        <w:rPr>
          <w:rFonts w:ascii="Geometr231 BT" w:eastAsia="Times New Roman" w:hAnsi="Geometr231 BT" w:cs="Times New Roman"/>
          <w:sz w:val="24"/>
          <w:szCs w:val="24"/>
          <w:lang w:eastAsia="fr-FR"/>
        </w:rPr>
        <w:t xml:space="preserve"> et propose les résultats sur son site. L'inconvénient de ce mode de collecte est qu'il inclut, en plus de l'analyse de la production les auteurs,  une analyse de leur réputation et de leur stratégie de référencement. Dans l'interprétation des graphes finaux, il devient difficile d'interpréter la part de chacun de ces facteurs.</w:t>
      </w:r>
    </w:p>
    <w:p w:rsidR="000839F3" w:rsidRPr="00011213" w:rsidRDefault="000839F3" w:rsidP="00C06461">
      <w:pPr>
        <w:pStyle w:val="Titre2"/>
        <w:jc w:val="both"/>
      </w:pPr>
      <w:r w:rsidRPr="00011213">
        <w:t>L'analyse des liens directs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Ce type d'analyse permet de s'affranchir des inconvénients présentés plus haut en analysant uniquement les liens directs sans inclure l'artefact que constituent les "pages </w:t>
      </w:r>
      <w:proofErr w:type="spellStart"/>
      <w:r w:rsidRPr="00011213">
        <w:rPr>
          <w:rFonts w:ascii="Geometr231 BT" w:eastAsia="Times New Roman" w:hAnsi="Geometr231 BT" w:cs="Times New Roman"/>
          <w:sz w:val="24"/>
          <w:szCs w:val="24"/>
          <w:lang w:eastAsia="fr-FR"/>
        </w:rPr>
        <w:t>ranks</w:t>
      </w:r>
      <w:proofErr w:type="spellEnd"/>
      <w:r w:rsidRPr="00011213">
        <w:rPr>
          <w:rFonts w:ascii="Geometr231 BT" w:eastAsia="Times New Roman" w:hAnsi="Geometr231 BT" w:cs="Times New Roman"/>
          <w:sz w:val="24"/>
          <w:szCs w:val="24"/>
          <w:lang w:eastAsia="fr-FR"/>
        </w:rPr>
        <w:t>". Pour l'actualisation 2008, c'est cette voie qui a été privilégiée. Nous avons utilisé l'excellent "</w:t>
      </w:r>
      <w:r w:rsidRPr="00011213">
        <w:rPr>
          <w:rFonts w:ascii="Geometr231 BT" w:eastAsia="Times New Roman" w:hAnsi="Geometr231 BT" w:cs="Times New Roman"/>
          <w:i/>
          <w:iCs/>
          <w:sz w:val="24"/>
          <w:szCs w:val="24"/>
          <w:lang w:eastAsia="fr-FR"/>
        </w:rPr>
        <w:t xml:space="preserve">Link </w:t>
      </w:r>
      <w:proofErr w:type="gramStart"/>
      <w:r w:rsidRPr="00011213">
        <w:rPr>
          <w:rFonts w:ascii="Geometr231 BT" w:eastAsia="Times New Roman" w:hAnsi="Geometr231 BT" w:cs="Times New Roman"/>
          <w:i/>
          <w:iCs/>
          <w:sz w:val="24"/>
          <w:szCs w:val="24"/>
          <w:lang w:eastAsia="fr-FR"/>
        </w:rPr>
        <w:t>crawler</w:t>
      </w:r>
      <w:proofErr w:type="gramEnd"/>
      <w:r w:rsidRPr="00011213">
        <w:rPr>
          <w:rFonts w:ascii="Geometr231 BT" w:eastAsia="Times New Roman" w:hAnsi="Geometr231 BT" w:cs="Times New Roman"/>
          <w:i/>
          <w:iCs/>
          <w:sz w:val="24"/>
          <w:szCs w:val="24"/>
          <w:lang w:eastAsia="fr-FR"/>
        </w:rPr>
        <w:t xml:space="preserve"> for the social sciences"</w:t>
      </w:r>
      <w:r w:rsidRPr="00011213">
        <w:rPr>
          <w:rFonts w:ascii="Geometr231 BT" w:eastAsia="Times New Roman" w:hAnsi="Geometr231 BT" w:cs="Times New Roman"/>
          <w:sz w:val="24"/>
          <w:szCs w:val="24"/>
          <w:lang w:eastAsia="fr-FR"/>
        </w:rPr>
        <w:t xml:space="preserve"> que constitue </w:t>
      </w:r>
      <w:hyperlink r:id="rId23" w:tgtFrame="_blank" w:history="1">
        <w:proofErr w:type="spellStart"/>
        <w:r w:rsidRPr="00011213">
          <w:rPr>
            <w:rFonts w:ascii="Geometr231 BT" w:eastAsia="Times New Roman" w:hAnsi="Geometr231 BT" w:cs="Times New Roman"/>
            <w:color w:val="0000FF"/>
            <w:sz w:val="24"/>
            <w:szCs w:val="24"/>
            <w:u w:val="single"/>
            <w:lang w:eastAsia="fr-FR"/>
          </w:rPr>
          <w:t>SocSciBot</w:t>
        </w:r>
        <w:proofErr w:type="spellEnd"/>
      </w:hyperlink>
      <w:r w:rsidRPr="00011213">
        <w:rPr>
          <w:rFonts w:ascii="Geometr231 BT" w:eastAsia="Times New Roman" w:hAnsi="Geometr231 BT" w:cs="Times New Roman"/>
          <w:sz w:val="24"/>
          <w:szCs w:val="24"/>
          <w:lang w:eastAsia="fr-FR"/>
        </w:rPr>
        <w:t xml:space="preserve"> du </w:t>
      </w:r>
      <w:hyperlink r:id="rId24" w:tgtFrame="_blank" w:history="1">
        <w:proofErr w:type="spellStart"/>
        <w:r w:rsidRPr="00011213">
          <w:rPr>
            <w:rFonts w:ascii="Geometr231 BT" w:eastAsia="Times New Roman" w:hAnsi="Geometr231 BT" w:cs="Times New Roman"/>
            <w:color w:val="0000FF"/>
            <w:sz w:val="24"/>
            <w:szCs w:val="24"/>
            <w:u w:val="single"/>
            <w:lang w:eastAsia="fr-FR"/>
          </w:rPr>
          <w:t>Statistical</w:t>
        </w:r>
        <w:proofErr w:type="spellEnd"/>
        <w:r w:rsidRPr="00011213">
          <w:rPr>
            <w:rFonts w:ascii="Geometr231 BT" w:eastAsia="Times New Roman" w:hAnsi="Geometr231 BT" w:cs="Times New Roman"/>
            <w:color w:val="0000FF"/>
            <w:sz w:val="24"/>
            <w:szCs w:val="24"/>
            <w:u w:val="single"/>
            <w:lang w:eastAsia="fr-FR"/>
          </w:rPr>
          <w:t xml:space="preserve"> </w:t>
        </w:r>
        <w:proofErr w:type="spellStart"/>
        <w:r w:rsidRPr="00011213">
          <w:rPr>
            <w:rFonts w:ascii="Geometr231 BT" w:eastAsia="Times New Roman" w:hAnsi="Geometr231 BT" w:cs="Times New Roman"/>
            <w:color w:val="0000FF"/>
            <w:sz w:val="24"/>
            <w:szCs w:val="24"/>
            <w:u w:val="single"/>
            <w:lang w:eastAsia="fr-FR"/>
          </w:rPr>
          <w:t>Cybermetrics</w:t>
        </w:r>
        <w:proofErr w:type="spellEnd"/>
        <w:r w:rsidRPr="00011213">
          <w:rPr>
            <w:rFonts w:ascii="Geometr231 BT" w:eastAsia="Times New Roman" w:hAnsi="Geometr231 BT" w:cs="Times New Roman"/>
            <w:color w:val="0000FF"/>
            <w:sz w:val="24"/>
            <w:szCs w:val="24"/>
            <w:u w:val="single"/>
            <w:lang w:eastAsia="fr-FR"/>
          </w:rPr>
          <w:t xml:space="preserve"> </w:t>
        </w:r>
        <w:proofErr w:type="spellStart"/>
        <w:r w:rsidRPr="00011213">
          <w:rPr>
            <w:rFonts w:ascii="Geometr231 BT" w:eastAsia="Times New Roman" w:hAnsi="Geometr231 BT" w:cs="Times New Roman"/>
            <w:color w:val="0000FF"/>
            <w:sz w:val="24"/>
            <w:szCs w:val="24"/>
            <w:u w:val="single"/>
            <w:lang w:eastAsia="fr-FR"/>
          </w:rPr>
          <w:t>Research</w:t>
        </w:r>
        <w:proofErr w:type="spellEnd"/>
        <w:r w:rsidRPr="00011213">
          <w:rPr>
            <w:rFonts w:ascii="Geometr231 BT" w:eastAsia="Times New Roman" w:hAnsi="Geometr231 BT" w:cs="Times New Roman"/>
            <w:color w:val="0000FF"/>
            <w:sz w:val="24"/>
            <w:szCs w:val="24"/>
            <w:u w:val="single"/>
            <w:lang w:eastAsia="fr-FR"/>
          </w:rPr>
          <w:t xml:space="preserve"> Group</w:t>
        </w:r>
      </w:hyperlink>
      <w:r w:rsidRPr="00011213">
        <w:rPr>
          <w:rFonts w:ascii="Geometr231 BT" w:eastAsia="Times New Roman" w:hAnsi="Geometr231 BT" w:cs="Times New Roman"/>
          <w:sz w:val="24"/>
          <w:szCs w:val="24"/>
          <w:lang w:eastAsia="fr-FR"/>
        </w:rPr>
        <w:t>. Le point de départ de l'analyse est construit avec une liste</w:t>
      </w:r>
      <w:r w:rsidRPr="00011213">
        <w:rPr>
          <w:rFonts w:ascii="Geometr231 BT" w:eastAsia="Times New Roman" w:hAnsi="Geometr231 BT" w:cs="Times New Roman"/>
          <w:i/>
          <w:iCs/>
          <w:sz w:val="24"/>
          <w:szCs w:val="24"/>
          <w:lang w:eastAsia="fr-FR"/>
        </w:rPr>
        <w:t xml:space="preserve"> </w:t>
      </w:r>
      <w:r w:rsidRPr="00011213">
        <w:rPr>
          <w:rFonts w:ascii="Geometr231 BT" w:eastAsia="Times New Roman" w:hAnsi="Geometr231 BT" w:cs="Times New Roman"/>
          <w:sz w:val="24"/>
          <w:szCs w:val="24"/>
          <w:lang w:eastAsia="fr-FR"/>
        </w:rPr>
        <w:t xml:space="preserve">de pages initiales </w:t>
      </w:r>
      <w:r w:rsidRPr="00011213">
        <w:rPr>
          <w:rFonts w:ascii="Geometr231 BT" w:eastAsia="Times New Roman" w:hAnsi="Geometr231 BT" w:cs="Times New Roman"/>
          <w:i/>
          <w:iCs/>
          <w:sz w:val="24"/>
          <w:szCs w:val="24"/>
          <w:lang w:eastAsia="fr-FR"/>
        </w:rPr>
        <w:t>a priori</w:t>
      </w:r>
      <w:r w:rsidRPr="00011213">
        <w:rPr>
          <w:rFonts w:ascii="Geometr231 BT" w:eastAsia="Times New Roman" w:hAnsi="Geometr231 BT" w:cs="Times New Roman"/>
          <w:sz w:val="24"/>
          <w:szCs w:val="24"/>
          <w:lang w:eastAsia="fr-FR"/>
        </w:rPr>
        <w:t>. Dans le cas de l'analyse présentée ici la liste de pages initiales a été constituée en sélectionnant les blogs qui se démarquaient dans les analyses antérieures et qui continuent leur activité de blog.</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http://www.outilsfroids.net/</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http://claro.motime.com/</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http://reputation.blogspirit.com/</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http://www.verbalkint.net/</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http://www.activeille.net/index.php</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http://affordance.typepad.com/mon_weblog/</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http://www.brainsfeed.com/</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http://www.vincentabry.com/</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http://www.actulligence.com/</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http://www.spyworld-actu.com/</w:t>
      </w:r>
    </w:p>
    <w:p w:rsidR="000839F3" w:rsidRPr="00011213" w:rsidRDefault="000839F3" w:rsidP="00C06461">
      <w:pPr>
        <w:numPr>
          <w:ilvl w:val="0"/>
          <w:numId w:val="9"/>
        </w:numPr>
        <w:spacing w:before="100" w:beforeAutospacing="1" w:after="100" w:afterAutospacing="1"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http://www.ie-lobbying.info/wiki/index.php/Accueil</w:t>
      </w:r>
    </w:p>
    <w:p w:rsidR="000839F3" w:rsidRPr="00011213" w:rsidRDefault="000839F3" w:rsidP="00C06461">
      <w:pPr>
        <w:pStyle w:val="Titre1"/>
        <w:jc w:val="both"/>
      </w:pPr>
      <w:r w:rsidRPr="00011213">
        <w:t>La représentation des données</w:t>
      </w:r>
    </w:p>
    <w:p w:rsidR="000839F3" w:rsidRPr="00011213" w:rsidRDefault="000839F3" w:rsidP="00C06461">
      <w:pPr>
        <w:pStyle w:val="Titre2"/>
        <w:jc w:val="both"/>
      </w:pPr>
      <w:r w:rsidRPr="00011213">
        <w:t>Du Positionnement des points du réseau</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Il existe de très nombreuses équipes de recherche (au niveau mondial) qui ont travaillé et continuent de travailler sur le problème complexe de représentations de réseaux de grande taille</w:t>
      </w:r>
      <w:r w:rsidR="0051334A">
        <w:rPr>
          <w:rFonts w:ascii="Geometr231 BT" w:eastAsia="Times New Roman" w:hAnsi="Geometr231 BT" w:cs="Times New Roman"/>
          <w:sz w:val="24"/>
          <w:szCs w:val="24"/>
          <w:lang w:eastAsia="fr-FR"/>
        </w:rPr>
        <w:t xml:space="preserve"> (</w:t>
      </w:r>
      <w:hyperlink r:id="rId25" w:history="1">
        <w:r w:rsidR="0051334A" w:rsidRPr="0051334A">
          <w:rPr>
            <w:rStyle w:val="Lienhypertexte"/>
            <w:rFonts w:ascii="Geometr231 BT" w:eastAsia="Times New Roman" w:hAnsi="Geometr231 BT" w:cs="Times New Roman"/>
            <w:sz w:val="24"/>
            <w:szCs w:val="24"/>
            <w:lang w:eastAsia="fr-FR"/>
          </w:rPr>
          <w:t>théorie des graphes</w:t>
        </w:r>
      </w:hyperlink>
      <w:r w:rsidR="0051334A">
        <w:rPr>
          <w:rFonts w:ascii="Geometr231 BT" w:eastAsia="Times New Roman" w:hAnsi="Geometr231 BT" w:cs="Times New Roman"/>
          <w:sz w:val="24"/>
          <w:szCs w:val="24"/>
          <w:lang w:eastAsia="fr-FR"/>
        </w:rPr>
        <w:t>)</w:t>
      </w:r>
      <w:r w:rsidRPr="00011213">
        <w:rPr>
          <w:rFonts w:ascii="Geometr231 BT" w:eastAsia="Times New Roman" w:hAnsi="Geometr231 BT" w:cs="Times New Roman"/>
          <w:sz w:val="24"/>
          <w:szCs w:val="24"/>
          <w:lang w:eastAsia="fr-FR"/>
        </w:rPr>
        <w:t xml:space="preserve">. A cheval entre mathématiques appliquées, algorithmique, optimisation (du temps de calcul et de l'espace). Les solutions proposées cherchent toutes à identifier </w:t>
      </w:r>
      <w:r w:rsidR="00502255" w:rsidRPr="00011213">
        <w:rPr>
          <w:rFonts w:ascii="Geometr231 BT" w:eastAsia="Times New Roman" w:hAnsi="Geometr231 BT" w:cs="Times New Roman"/>
          <w:sz w:val="24"/>
          <w:szCs w:val="24"/>
          <w:lang w:eastAsia="fr-FR"/>
        </w:rPr>
        <w:t>les particularités</w:t>
      </w:r>
      <w:r w:rsidRPr="00011213">
        <w:rPr>
          <w:rFonts w:ascii="Geometr231 BT" w:eastAsia="Times New Roman" w:hAnsi="Geometr231 BT" w:cs="Times New Roman"/>
          <w:sz w:val="24"/>
          <w:szCs w:val="24"/>
          <w:lang w:eastAsia="fr-FR"/>
        </w:rPr>
        <w:t xml:space="preserve"> des réseaux analysés (centralité, densité, cliques fermées, point isolés, connections faibles, redondances). De la même façon il existe plusieurs solutions pour "réduire" ces réseaux, quand ils sont trop grands, trop complexes, et donc difficilement appréhendable dans leur totalité (enlever les liens trop "faibles" et/ou trop "forts", travailler clique par clique, enlever les isolés...)</w:t>
      </w:r>
      <w:r w:rsidR="005461D7">
        <w:rPr>
          <w:rFonts w:ascii="Geometr231 BT" w:eastAsia="Times New Roman" w:hAnsi="Geometr231 BT" w:cs="Times New Roman"/>
          <w:sz w:val="24"/>
          <w:szCs w:val="24"/>
          <w:lang w:eastAsia="fr-FR"/>
        </w:rPr>
        <w:t xml:space="preserve"> </w:t>
      </w:r>
      <w:r w:rsidR="00136EDF">
        <w:rPr>
          <w:rFonts w:ascii="Geometr231 BT" w:eastAsia="Times New Roman" w:hAnsi="Geometr231 BT" w:cs="Times New Roman"/>
          <w:sz w:val="24"/>
          <w:szCs w:val="24"/>
          <w:lang w:eastAsia="fr-FR"/>
        </w:rPr>
        <w:fldChar w:fldCharType="begin"/>
      </w:r>
      <w:r w:rsidR="00136EDF">
        <w:rPr>
          <w:rFonts w:ascii="Geometr231 BT" w:eastAsia="Times New Roman" w:hAnsi="Geometr231 BT" w:cs="Times New Roman"/>
          <w:sz w:val="24"/>
          <w:szCs w:val="24"/>
          <w:lang w:eastAsia="fr-FR"/>
        </w:rPr>
        <w:instrText xml:space="preserve"> ADDIN ZOTERO_ITEM {"citationItems":[{"itemID":"12585"},{"itemID":"15510"},{"itemID":"15442"}]} </w:instrText>
      </w:r>
      <w:r w:rsidR="00136EDF">
        <w:rPr>
          <w:rFonts w:ascii="Geometr231 BT" w:eastAsia="Times New Roman" w:hAnsi="Geometr231 BT" w:cs="Times New Roman"/>
          <w:sz w:val="24"/>
          <w:szCs w:val="24"/>
          <w:lang w:eastAsia="fr-FR"/>
        </w:rPr>
        <w:fldChar w:fldCharType="separate"/>
      </w:r>
      <w:r w:rsidR="00136EDF" w:rsidRPr="00136EDF">
        <w:t>(</w:t>
      </w:r>
      <w:proofErr w:type="spellStart"/>
      <w:r w:rsidR="00136EDF" w:rsidRPr="00136EDF">
        <w:t>Bornholdt</w:t>
      </w:r>
      <w:proofErr w:type="spellEnd"/>
      <w:r w:rsidR="00136EDF" w:rsidRPr="00136EDF">
        <w:t xml:space="preserve"> &amp; Schuster; Carrington, Scott, &amp; </w:t>
      </w:r>
      <w:proofErr w:type="spellStart"/>
      <w:r w:rsidR="00136EDF" w:rsidRPr="00136EDF">
        <w:t>Wasserman</w:t>
      </w:r>
      <w:proofErr w:type="spellEnd"/>
      <w:r w:rsidR="00136EDF" w:rsidRPr="00136EDF">
        <w:t xml:space="preserve">; </w:t>
      </w:r>
      <w:proofErr w:type="spellStart"/>
      <w:r w:rsidR="00136EDF" w:rsidRPr="00136EDF">
        <w:t>Nooy</w:t>
      </w:r>
      <w:proofErr w:type="spellEnd"/>
      <w:r w:rsidR="00136EDF" w:rsidRPr="00136EDF">
        <w:t xml:space="preserve">, </w:t>
      </w:r>
      <w:proofErr w:type="spellStart"/>
      <w:r w:rsidR="00136EDF" w:rsidRPr="00136EDF">
        <w:t>Mrvar</w:t>
      </w:r>
      <w:proofErr w:type="spellEnd"/>
      <w:r w:rsidR="00136EDF" w:rsidRPr="00136EDF">
        <w:t xml:space="preserve">, &amp; </w:t>
      </w:r>
      <w:proofErr w:type="spellStart"/>
      <w:r w:rsidR="00136EDF" w:rsidRPr="00136EDF">
        <w:t>Batagelj</w:t>
      </w:r>
      <w:proofErr w:type="spellEnd"/>
      <w:r w:rsidR="00136EDF" w:rsidRPr="00136EDF">
        <w:t>)</w:t>
      </w:r>
      <w:r w:rsidR="00136EDF">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xml:space="preserve">. Mais on comprend vite qu'une solution unique ne peut être que frustrante et partielle et que plusieurs "vues" risquent </w:t>
      </w:r>
      <w:r w:rsidRPr="00011213">
        <w:rPr>
          <w:rFonts w:ascii="Geometr231 BT" w:eastAsia="Times New Roman" w:hAnsi="Geometr231 BT" w:cs="Times New Roman"/>
          <w:sz w:val="24"/>
          <w:szCs w:val="24"/>
          <w:lang w:eastAsia="fr-FR"/>
        </w:rPr>
        <w:lastRenderedPageBreak/>
        <w:t>d'être nécessaires. Pour en savoir plus il est possible de commencer par la page</w:t>
      </w:r>
      <w:hyperlink r:id="rId26" w:tgtFrame="_blank" w:history="1">
        <w:r w:rsidRPr="00011213">
          <w:rPr>
            <w:rFonts w:ascii="Geometr231 BT" w:eastAsia="Times New Roman" w:hAnsi="Geometr231 BT" w:cs="Times New Roman"/>
            <w:color w:val="0000FF"/>
            <w:sz w:val="24"/>
            <w:szCs w:val="24"/>
            <w:u w:val="single"/>
            <w:lang w:eastAsia="fr-FR"/>
          </w:rPr>
          <w:t xml:space="preserve"> Social network </w:t>
        </w:r>
      </w:hyperlink>
      <w:r w:rsidRPr="00011213">
        <w:rPr>
          <w:rFonts w:ascii="Geometr231 BT" w:eastAsia="Times New Roman" w:hAnsi="Geometr231 BT" w:cs="Times New Roman"/>
          <w:sz w:val="24"/>
          <w:szCs w:val="24"/>
          <w:lang w:eastAsia="fr-FR"/>
        </w:rPr>
        <w:t xml:space="preserve">de </w:t>
      </w:r>
      <w:proofErr w:type="spellStart"/>
      <w:r w:rsidRPr="00011213">
        <w:rPr>
          <w:rFonts w:ascii="Geometr231 BT" w:eastAsia="Times New Roman" w:hAnsi="Geometr231 BT" w:cs="Times New Roman"/>
          <w:sz w:val="24"/>
          <w:szCs w:val="24"/>
          <w:lang w:eastAsia="fr-FR"/>
        </w:rPr>
        <w:t>Wikipedia</w:t>
      </w:r>
      <w:proofErr w:type="spellEnd"/>
      <w:r w:rsidRPr="00011213">
        <w:rPr>
          <w:rFonts w:ascii="Geometr231 BT" w:eastAsia="Times New Roman" w:hAnsi="Geometr231 BT" w:cs="Times New Roman"/>
          <w:sz w:val="24"/>
          <w:szCs w:val="24"/>
          <w:lang w:eastAsia="fr-FR"/>
        </w:rPr>
        <w:t xml:space="preserve"> et de très bons logiciels "gratuits" sont disponibles qui font cela très bien (</w:t>
      </w:r>
      <w:proofErr w:type="spellStart"/>
      <w:r w:rsidR="00E42965" w:rsidRPr="00011213">
        <w:rPr>
          <w:rFonts w:ascii="Geometr231 BT" w:eastAsia="Times New Roman" w:hAnsi="Geometr231 BT" w:cs="Times New Roman"/>
          <w:sz w:val="24"/>
          <w:szCs w:val="24"/>
          <w:lang w:eastAsia="fr-FR"/>
        </w:rPr>
        <w:fldChar w:fldCharType="begin"/>
      </w:r>
      <w:r w:rsidRPr="00011213">
        <w:rPr>
          <w:rFonts w:ascii="Geometr231 BT" w:eastAsia="Times New Roman" w:hAnsi="Geometr231 BT" w:cs="Times New Roman"/>
          <w:sz w:val="24"/>
          <w:szCs w:val="24"/>
          <w:lang w:eastAsia="fr-FR"/>
        </w:rPr>
        <w:instrText xml:space="preserve"> HYPERLINK "http://www.analytictech.com/Netdraw/netdraw.htm" \t "_blank" </w:instrText>
      </w:r>
      <w:r w:rsidR="00E42965" w:rsidRPr="00011213">
        <w:rPr>
          <w:rFonts w:ascii="Geometr231 BT" w:eastAsia="Times New Roman" w:hAnsi="Geometr231 BT" w:cs="Times New Roman"/>
          <w:sz w:val="24"/>
          <w:szCs w:val="24"/>
          <w:lang w:eastAsia="fr-FR"/>
        </w:rPr>
        <w:fldChar w:fldCharType="separate"/>
      </w:r>
      <w:r w:rsidRPr="00011213">
        <w:rPr>
          <w:rFonts w:ascii="Geometr231 BT" w:eastAsia="Times New Roman" w:hAnsi="Geometr231 BT" w:cs="Times New Roman"/>
          <w:color w:val="0000FF"/>
          <w:sz w:val="24"/>
          <w:szCs w:val="24"/>
          <w:u w:val="single"/>
          <w:lang w:eastAsia="fr-FR"/>
        </w:rPr>
        <w:t>netdraw</w:t>
      </w:r>
      <w:proofErr w:type="spellEnd"/>
      <w:r w:rsidR="00E42965" w:rsidRPr="00011213">
        <w:rPr>
          <w:rFonts w:ascii="Geometr231 BT" w:eastAsia="Times New Roman" w:hAnsi="Geometr231 BT" w:cs="Times New Roman"/>
          <w:sz w:val="24"/>
          <w:szCs w:val="24"/>
          <w:lang w:eastAsia="fr-FR"/>
        </w:rPr>
        <w:fldChar w:fldCharType="end"/>
      </w:r>
      <w:r w:rsidRPr="00011213">
        <w:rPr>
          <w:rFonts w:ascii="Geometr231 BT" w:eastAsia="Times New Roman" w:hAnsi="Geometr231 BT" w:cs="Times New Roman"/>
          <w:sz w:val="24"/>
          <w:szCs w:val="24"/>
          <w:lang w:eastAsia="fr-FR"/>
        </w:rPr>
        <w:t xml:space="preserve">, </w:t>
      </w:r>
      <w:hyperlink r:id="rId27" w:tgtFrame="_blank" w:history="1">
        <w:proofErr w:type="spellStart"/>
        <w:r w:rsidRPr="00011213">
          <w:rPr>
            <w:rFonts w:ascii="Geometr231 BT" w:eastAsia="Times New Roman" w:hAnsi="Geometr231 BT" w:cs="Times New Roman"/>
            <w:color w:val="0000FF"/>
            <w:sz w:val="24"/>
            <w:szCs w:val="24"/>
            <w:u w:val="single"/>
            <w:lang w:eastAsia="fr-FR"/>
          </w:rPr>
          <w:t>pajek</w:t>
        </w:r>
        <w:proofErr w:type="spellEnd"/>
      </w:hyperlink>
      <w:r w:rsidRPr="00011213">
        <w:rPr>
          <w:rFonts w:ascii="Geometr231 BT" w:eastAsia="Times New Roman" w:hAnsi="Geometr231 BT" w:cs="Times New Roman"/>
          <w:sz w:val="24"/>
          <w:szCs w:val="24"/>
          <w:lang w:eastAsia="fr-FR"/>
        </w:rPr>
        <w:t xml:space="preserve">, </w:t>
      </w:r>
      <w:hyperlink r:id="rId28" w:tgtFrame="_blank" w:history="1">
        <w:proofErr w:type="spellStart"/>
        <w:r w:rsidRPr="00011213">
          <w:rPr>
            <w:rFonts w:ascii="Geometr231 BT" w:eastAsia="Times New Roman" w:hAnsi="Geometr231 BT" w:cs="Times New Roman"/>
            <w:color w:val="0000FF"/>
            <w:sz w:val="24"/>
            <w:szCs w:val="24"/>
            <w:u w:val="single"/>
            <w:lang w:eastAsia="fr-FR"/>
          </w:rPr>
          <w:t>yED</w:t>
        </w:r>
        <w:proofErr w:type="spellEnd"/>
      </w:hyperlink>
      <w:r w:rsidRPr="00011213">
        <w:rPr>
          <w:rFonts w:ascii="Geometr231 BT" w:eastAsia="Times New Roman" w:hAnsi="Geometr231 BT" w:cs="Times New Roman"/>
          <w:sz w:val="24"/>
          <w:szCs w:val="24"/>
          <w:lang w:eastAsia="fr-FR"/>
        </w:rPr>
        <w:t xml:space="preserve">). </w:t>
      </w:r>
    </w:p>
    <w:p w:rsidR="000839F3" w:rsidRPr="00011213" w:rsidRDefault="000839F3" w:rsidP="00502255">
      <w:pPr>
        <w:pStyle w:val="Titre2"/>
        <w:keepNext/>
        <w:jc w:val="both"/>
      </w:pPr>
      <w:r w:rsidRPr="00011213">
        <w:t>De l'interactivité</w:t>
      </w:r>
    </w:p>
    <w:p w:rsidR="000839F3" w:rsidRPr="00011213" w:rsidRDefault="000839F3" w:rsidP="00502255">
      <w:pPr>
        <w:keepNext/>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La représentation des données de réseaux de liens entre site ou entre des personnes est frustrante quand elle n'est pas une interface de navigation pour/sur le web ou une base de données. De la même façon une interactivité pour déplacer les points ou changer la représentation est plus qu'utile. Ces deux formes d'interactions sont le moyen (partiel) de répondre à la nécessité de vues multiples pour interpréter les résultats. L'interprétation de ces réseaux n'est que partielle, incomplète et imparfaite sur des représentations sans ces deux type d'interaction, ce qui invalide l'utilisation de toute forme de représentation "papier" ou sous la forme de </w:t>
      </w:r>
      <w:hyperlink r:id="rId29" w:tgtFrame="_blank" w:history="1">
        <w:r w:rsidRPr="00011213">
          <w:rPr>
            <w:rFonts w:ascii="Geometr231 BT" w:eastAsia="Times New Roman" w:hAnsi="Geometr231 BT" w:cs="Times New Roman"/>
            <w:color w:val="0000FF"/>
            <w:sz w:val="24"/>
            <w:szCs w:val="24"/>
            <w:u w:val="single"/>
            <w:lang w:eastAsia="fr-FR"/>
          </w:rPr>
          <w:t>fichiers "image"</w:t>
        </w:r>
      </w:hyperlink>
      <w:r w:rsidRPr="00011213">
        <w:rPr>
          <w:rFonts w:ascii="Geometr231 BT" w:eastAsia="Times New Roman" w:hAnsi="Geometr231 BT" w:cs="Times New Roman"/>
          <w:sz w:val="24"/>
          <w:szCs w:val="24"/>
          <w:lang w:eastAsia="fr-FR"/>
        </w:rPr>
        <w:t xml:space="preserve">. </w:t>
      </w:r>
    </w:p>
    <w:p w:rsidR="000839F3" w:rsidRPr="00011213" w:rsidRDefault="000839F3" w:rsidP="00C06461">
      <w:pPr>
        <w:pStyle w:val="Titre2"/>
        <w:jc w:val="both"/>
      </w:pPr>
      <w:r w:rsidRPr="00011213">
        <w:t>De la publication des résultats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Il vient du paragraphe précédent que seule une publication des résultats sur un site web va garantir l'interactivité sur les résultats au moins pour la forme d'interactivité que représente la navigation Web à partir du graphe. Pour garantir une bonne diffusion, il faut en plus garantir une mise à disposition dur Internet de façon non dépendante de l</w:t>
      </w:r>
      <w:r w:rsidR="00136EDF">
        <w:rPr>
          <w:rFonts w:ascii="Geometr231 BT" w:eastAsia="Times New Roman" w:hAnsi="Geometr231 BT" w:cs="Times New Roman"/>
          <w:sz w:val="24"/>
          <w:szCs w:val="24"/>
          <w:lang w:eastAsia="fr-FR"/>
        </w:rPr>
        <w:t>a</w:t>
      </w:r>
      <w:r w:rsidRPr="00011213">
        <w:rPr>
          <w:rFonts w:ascii="Geometr231 BT" w:eastAsia="Times New Roman" w:hAnsi="Geometr231 BT" w:cs="Times New Roman"/>
          <w:sz w:val="24"/>
          <w:szCs w:val="24"/>
          <w:lang w:eastAsia="fr-FR"/>
        </w:rPr>
        <w:t xml:space="preserve"> machine et du système d'exploitation de l'usager final. Il faut donc avoir une publication des résultats sous forme d'applet Java ou de technologie similaire. Le </w:t>
      </w:r>
      <w:hyperlink r:id="rId30" w:tgtFrame="_blank" w:history="1">
        <w:r w:rsidRPr="00011213">
          <w:rPr>
            <w:rFonts w:ascii="Geometr231 BT" w:eastAsia="Times New Roman" w:hAnsi="Geometr231 BT" w:cs="Times New Roman"/>
            <w:color w:val="0000FF"/>
            <w:sz w:val="24"/>
            <w:szCs w:val="24"/>
            <w:u w:val="single"/>
            <w:lang w:eastAsia="fr-FR"/>
          </w:rPr>
          <w:t>"</w:t>
        </w:r>
        <w:proofErr w:type="spellStart"/>
        <w:r w:rsidRPr="00011213">
          <w:rPr>
            <w:rFonts w:ascii="Geometr231 BT" w:eastAsia="Times New Roman" w:hAnsi="Geometr231 BT" w:cs="Times New Roman"/>
            <w:color w:val="0000FF"/>
            <w:sz w:val="24"/>
            <w:szCs w:val="24"/>
            <w:u w:val="single"/>
            <w:lang w:eastAsia="fr-FR"/>
          </w:rPr>
          <w:t>toolkit</w:t>
        </w:r>
        <w:proofErr w:type="spellEnd"/>
        <w:r w:rsidRPr="00011213">
          <w:rPr>
            <w:rFonts w:ascii="Geometr231 BT" w:eastAsia="Times New Roman" w:hAnsi="Geometr231 BT" w:cs="Times New Roman"/>
            <w:color w:val="0000FF"/>
            <w:sz w:val="24"/>
            <w:szCs w:val="24"/>
            <w:u w:val="single"/>
            <w:lang w:eastAsia="fr-FR"/>
          </w:rPr>
          <w:t xml:space="preserve">" de visualisation </w:t>
        </w:r>
        <w:proofErr w:type="spellStart"/>
        <w:r w:rsidRPr="00011213">
          <w:rPr>
            <w:rFonts w:ascii="Geometr231 BT" w:eastAsia="Times New Roman" w:hAnsi="Geometr231 BT" w:cs="Times New Roman"/>
            <w:color w:val="0000FF"/>
            <w:sz w:val="24"/>
            <w:szCs w:val="24"/>
            <w:u w:val="single"/>
            <w:lang w:eastAsia="fr-FR"/>
          </w:rPr>
          <w:t>Préfuse</w:t>
        </w:r>
        <w:proofErr w:type="spellEnd"/>
      </w:hyperlink>
      <w:r w:rsidRPr="00011213">
        <w:rPr>
          <w:rFonts w:ascii="Geometr231 BT" w:eastAsia="Times New Roman" w:hAnsi="Geometr231 BT" w:cs="Times New Roman"/>
          <w:sz w:val="24"/>
          <w:szCs w:val="24"/>
          <w:lang w:eastAsia="fr-FR"/>
        </w:rPr>
        <w:t xml:space="preserve"> permet de disposer d'un certain nombre d'algorithme de positionnement permettant une publication interactive sur le Web. La encore, Christophe Jorge nous propose, dans son </w:t>
      </w:r>
      <w:hyperlink r:id="rId31" w:tgtFrame="_blank" w:history="1">
        <w:r w:rsidRPr="00011213">
          <w:rPr>
            <w:rFonts w:ascii="Geometr231 BT" w:eastAsia="Times New Roman" w:hAnsi="Geometr231 BT" w:cs="Times New Roman"/>
            <w:color w:val="0000FF"/>
            <w:sz w:val="24"/>
            <w:szCs w:val="24"/>
            <w:u w:val="single"/>
            <w:lang w:eastAsia="fr-FR"/>
          </w:rPr>
          <w:t>actualisation 2007 de l'analyse de la Blogosphère IE</w:t>
        </w:r>
      </w:hyperlink>
      <w:r w:rsidRPr="00011213">
        <w:rPr>
          <w:rFonts w:ascii="Geometr231 BT" w:eastAsia="Times New Roman" w:hAnsi="Geometr231 BT" w:cs="Times New Roman"/>
          <w:sz w:val="24"/>
          <w:szCs w:val="24"/>
          <w:lang w:eastAsia="fr-FR"/>
        </w:rPr>
        <w:t xml:space="preserve"> plusieurs représentations fort intéressantes en utilisant la bibliothèque </w:t>
      </w:r>
      <w:proofErr w:type="spellStart"/>
      <w:r w:rsidRPr="00011213">
        <w:rPr>
          <w:rFonts w:ascii="Geometr231 BT" w:eastAsia="Times New Roman" w:hAnsi="Geometr231 BT" w:cs="Times New Roman"/>
          <w:sz w:val="24"/>
          <w:szCs w:val="24"/>
          <w:lang w:eastAsia="fr-FR"/>
        </w:rPr>
        <w:t>Préfuse</w:t>
      </w:r>
      <w:proofErr w:type="spellEnd"/>
      <w:r w:rsidRPr="00011213">
        <w:rPr>
          <w:rFonts w:ascii="Geometr231 BT" w:eastAsia="Times New Roman" w:hAnsi="Geometr231 BT" w:cs="Times New Roman"/>
          <w:sz w:val="24"/>
          <w:szCs w:val="24"/>
          <w:lang w:eastAsia="fr-FR"/>
        </w:rPr>
        <w:t xml:space="preserve"> (graphe radial, graphe social, organigramme)</w:t>
      </w:r>
    </w:p>
    <w:p w:rsidR="000839F3" w:rsidRPr="00011213" w:rsidRDefault="000839F3" w:rsidP="00C06461">
      <w:pPr>
        <w:pStyle w:val="Titre2"/>
        <w:jc w:val="both"/>
      </w:pPr>
      <w:r w:rsidRPr="00011213">
        <w:t>De l'augmentation du nombre de dimensions de la représentation.</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La représentation 2D "plane", même avec des points bien positionnés montre rapidement ses limites. Il devient indispensable, rapidement d'augmenter le nombre de dimensions pour "aérer" la représentation pour comprendre les structures du réseau.</w:t>
      </w:r>
    </w:p>
    <w:p w:rsidR="000839F3" w:rsidRPr="00011213" w:rsidRDefault="000839F3" w:rsidP="00C06461">
      <w:pPr>
        <w:pStyle w:val="Titre3"/>
        <w:jc w:val="both"/>
      </w:pPr>
      <w:r w:rsidRPr="00011213">
        <w:t>Plus que la 2D: les hypergraphes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Les hypergraphes permettent d'atteindre ce but sans passer à la 3D. Mais les hypergraphes présentent plusieurs inconvénients. L'algorithme et sa transformation en logiciel sont brevetés, même si on trouve plusieurs routines "domaine public", donc pas si simple à utiliser d'un point de vue "légal". Les Hypergraphes sont en général faits</w:t>
      </w:r>
      <w:r w:rsidR="00502255">
        <w:rPr>
          <w:rFonts w:ascii="Geometr231 BT" w:eastAsia="Times New Roman" w:hAnsi="Geometr231 BT" w:cs="Times New Roman"/>
          <w:sz w:val="24"/>
          <w:szCs w:val="24"/>
          <w:lang w:eastAsia="fr-FR"/>
        </w:rPr>
        <w:t xml:space="preserve"> </w:t>
      </w:r>
      <w:r w:rsidRPr="00011213">
        <w:rPr>
          <w:rFonts w:ascii="Geometr231 BT" w:eastAsia="Times New Roman" w:hAnsi="Geometr231 BT" w:cs="Times New Roman"/>
          <w:sz w:val="24"/>
          <w:szCs w:val="24"/>
          <w:lang w:eastAsia="fr-FR"/>
        </w:rPr>
        <w:t xml:space="preserve">pour des graphes dont tous les points sont interconnectés de façon </w:t>
      </w:r>
      <w:r w:rsidR="00502255" w:rsidRPr="00011213">
        <w:rPr>
          <w:rFonts w:ascii="Geometr231 BT" w:eastAsia="Times New Roman" w:hAnsi="Geometr231 BT" w:cs="Times New Roman"/>
          <w:sz w:val="24"/>
          <w:szCs w:val="24"/>
          <w:lang w:eastAsia="fr-FR"/>
        </w:rPr>
        <w:t>hiérarchisée</w:t>
      </w:r>
      <w:r w:rsidRPr="00011213">
        <w:rPr>
          <w:rFonts w:ascii="Geometr231 BT" w:eastAsia="Times New Roman" w:hAnsi="Geometr231 BT" w:cs="Times New Roman"/>
          <w:sz w:val="24"/>
          <w:szCs w:val="24"/>
          <w:lang w:eastAsia="fr-FR"/>
        </w:rPr>
        <w:t xml:space="preserve">. Ils supportent mal les graphes composés de plusieurs cliques indépendantes. Une des façons de contourner cela est de créer des liens "artificiels invisibles" dans le seul but d'interconnecter les cliques. C'est le type de représentation et de subterfuge que nous avons utilisé dans la précédente version publiée des résultats sur le Top 100 de l'I.E. (avec </w:t>
      </w:r>
      <w:hyperlink r:id="rId32" w:tgtFrame="_blank" w:history="1">
        <w:r w:rsidRPr="00011213">
          <w:rPr>
            <w:rFonts w:ascii="Geometr231 BT" w:eastAsia="Times New Roman" w:hAnsi="Geometr231 BT" w:cs="Times New Roman"/>
            <w:color w:val="0000FF"/>
            <w:sz w:val="24"/>
            <w:szCs w:val="24"/>
            <w:u w:val="single"/>
            <w:lang w:eastAsia="fr-FR"/>
          </w:rPr>
          <w:t>liens vers le Web</w:t>
        </w:r>
      </w:hyperlink>
      <w:r w:rsidRPr="00011213">
        <w:rPr>
          <w:rFonts w:ascii="Geometr231 BT" w:eastAsia="Times New Roman" w:hAnsi="Geometr231 BT" w:cs="Times New Roman"/>
          <w:sz w:val="24"/>
          <w:szCs w:val="24"/>
          <w:lang w:eastAsia="fr-FR"/>
        </w:rPr>
        <w:t xml:space="preserve"> ou lien </w:t>
      </w:r>
      <w:hyperlink r:id="rId33" w:tgtFrame="_blank" w:history="1">
        <w:r w:rsidRPr="00011213">
          <w:rPr>
            <w:rFonts w:ascii="Geometr231 BT" w:eastAsia="Times New Roman" w:hAnsi="Geometr231 BT" w:cs="Times New Roman"/>
            <w:color w:val="0000FF"/>
            <w:sz w:val="24"/>
            <w:szCs w:val="24"/>
            <w:u w:val="single"/>
            <w:lang w:eastAsia="fr-FR"/>
          </w:rPr>
          <w:t>vers une base de données</w:t>
        </w:r>
      </w:hyperlink>
      <w:r w:rsidRPr="00011213">
        <w:rPr>
          <w:rFonts w:ascii="Geometr231 BT" w:eastAsia="Times New Roman" w:hAnsi="Geometr231 BT" w:cs="Times New Roman"/>
          <w:sz w:val="24"/>
          <w:szCs w:val="24"/>
          <w:lang w:eastAsia="fr-FR"/>
        </w:rPr>
        <w:t xml:space="preserve">) et de l'analyse de la </w:t>
      </w:r>
      <w:hyperlink r:id="rId34" w:tgtFrame="_blank" w:history="1">
        <w:r w:rsidRPr="00011213">
          <w:rPr>
            <w:rFonts w:ascii="Geometr231 BT" w:eastAsia="Times New Roman" w:hAnsi="Geometr231 BT" w:cs="Times New Roman"/>
            <w:color w:val="0000FF"/>
            <w:sz w:val="24"/>
            <w:szCs w:val="24"/>
            <w:u w:val="single"/>
            <w:lang w:eastAsia="fr-FR"/>
          </w:rPr>
          <w:t>blogosphère I.E.</w:t>
        </w:r>
      </w:hyperlink>
      <w:r w:rsidRPr="00011213">
        <w:rPr>
          <w:rFonts w:ascii="Geometr231 BT" w:eastAsia="Times New Roman" w:hAnsi="Geometr231 BT" w:cs="Times New Roman"/>
          <w:sz w:val="24"/>
          <w:szCs w:val="24"/>
          <w:lang w:eastAsia="fr-FR"/>
        </w:rPr>
        <w:t xml:space="preserve"> (source </w:t>
      </w:r>
      <w:hyperlink r:id="rId35" w:tgtFrame="_blank" w:history="1">
        <w:r w:rsidRPr="00011213">
          <w:rPr>
            <w:rFonts w:ascii="Geometr231 BT" w:eastAsia="Times New Roman" w:hAnsi="Geometr231 BT" w:cs="Times New Roman"/>
            <w:color w:val="0000FF"/>
            <w:sz w:val="24"/>
            <w:szCs w:val="24"/>
            <w:u w:val="single"/>
            <w:lang w:eastAsia="fr-FR"/>
          </w:rPr>
          <w:t>IE-Lobbying.info</w:t>
        </w:r>
      </w:hyperlink>
      <w:r w:rsidRPr="00011213">
        <w:rPr>
          <w:rFonts w:ascii="Geometr231 BT" w:eastAsia="Times New Roman" w:hAnsi="Geometr231 BT" w:cs="Times New Roman"/>
          <w:sz w:val="24"/>
          <w:szCs w:val="24"/>
          <w:lang w:eastAsia="fr-FR"/>
        </w:rPr>
        <w:t xml:space="preserve">). </w:t>
      </w:r>
    </w:p>
    <w:p w:rsidR="000839F3" w:rsidRPr="00011213" w:rsidRDefault="000839F3" w:rsidP="00502255">
      <w:pPr>
        <w:pStyle w:val="Titre3"/>
        <w:keepNext/>
        <w:jc w:val="both"/>
      </w:pPr>
      <w:r w:rsidRPr="00011213">
        <w:lastRenderedPageBreak/>
        <w:t xml:space="preserve">De la 3D au </w:t>
      </w:r>
      <w:r w:rsidR="00502255" w:rsidRPr="00011213">
        <w:t>multidimensionnel</w:t>
      </w:r>
    </w:p>
    <w:p w:rsidR="000839F3" w:rsidRPr="00011213" w:rsidRDefault="000839F3" w:rsidP="00502255">
      <w:pPr>
        <w:keepNext/>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 xml:space="preserve">Pour aller plus loin, il est indispensable de recourir à la 3D. Mais elle n'est intéressante que si elle autorise aussi l'interactivité et positionnement mentionnés plus haut. Positionnement 3D optimisé, publiable sur le web sous forme de browser interactif  et proposant une interaction avec la représentation (déplacement, couleur, manipulation de la forme). Une représentation "3D" qui correspondrait à tous ces critères, en fait, atteint rapidement la 4D (navigation web hypertextuelle) voir la 5D (modification interactive du positionnement de l'aspect...). Des logiciels ou solutions permettant une optimisation du réseau formé et de son positionnement en 3D deviennent beaucoup plus rare, il en est de même d'applet Java capable de publier sur le Web des graphes 3D en offrant Interaction avec la visualisation, navigation web à partir du graphe. Mais des solutions qui en plus acceptent de grandes masses de données collectées automatiquement, soient rapides au traitement et fluides à la représentation, cela devient vraiment très </w:t>
      </w:r>
      <w:proofErr w:type="spellStart"/>
      <w:r w:rsidRPr="00011213">
        <w:rPr>
          <w:rFonts w:ascii="Geometr231 BT" w:eastAsia="Times New Roman" w:hAnsi="Geometr231 BT" w:cs="Times New Roman"/>
          <w:sz w:val="24"/>
          <w:szCs w:val="24"/>
          <w:lang w:eastAsia="fr-FR"/>
        </w:rPr>
        <w:t>très</w:t>
      </w:r>
      <w:proofErr w:type="spellEnd"/>
      <w:r w:rsidRPr="00011213">
        <w:rPr>
          <w:rFonts w:ascii="Geometr231 BT" w:eastAsia="Times New Roman" w:hAnsi="Geometr231 BT" w:cs="Times New Roman"/>
          <w:sz w:val="24"/>
          <w:szCs w:val="24"/>
          <w:lang w:eastAsia="fr-FR"/>
        </w:rPr>
        <w:t xml:space="preserve"> rare. C'est ce qu'offrent le logiciel </w:t>
      </w:r>
      <w:hyperlink r:id="rId36" w:tgtFrame="_blank" w:history="1">
        <w:proofErr w:type="spellStart"/>
        <w:r w:rsidRPr="00011213">
          <w:rPr>
            <w:rFonts w:ascii="Geometr231 BT" w:eastAsia="Times New Roman" w:hAnsi="Geometr231 BT" w:cs="Times New Roman"/>
            <w:color w:val="0000FF"/>
            <w:sz w:val="24"/>
            <w:szCs w:val="24"/>
            <w:u w:val="single"/>
            <w:lang w:eastAsia="fr-FR"/>
          </w:rPr>
          <w:t>Pajek</w:t>
        </w:r>
        <w:proofErr w:type="spellEnd"/>
      </w:hyperlink>
      <w:r w:rsidRPr="00011213">
        <w:rPr>
          <w:rFonts w:ascii="Geometr231 BT" w:eastAsia="Times New Roman" w:hAnsi="Geometr231 BT" w:cs="Times New Roman"/>
          <w:sz w:val="24"/>
          <w:szCs w:val="24"/>
          <w:lang w:eastAsia="fr-FR"/>
        </w:rPr>
        <w:t xml:space="preserve"> qui sait traiter de très grands réseaux, possède de nombreuses solutions de traitement et simplification de réseaux complexes et a implémenté l'algorithme de "</w:t>
      </w:r>
      <w:proofErr w:type="spellStart"/>
      <w:r w:rsidRPr="00011213">
        <w:rPr>
          <w:rFonts w:ascii="Geometr231 BT" w:eastAsia="Times New Roman" w:hAnsi="Geometr231 BT" w:cs="Times New Roman"/>
          <w:sz w:val="24"/>
          <w:szCs w:val="24"/>
          <w:lang w:eastAsia="fr-FR"/>
        </w:rPr>
        <w:t>Fruchterman</w:t>
      </w:r>
      <w:proofErr w:type="spellEnd"/>
      <w:r w:rsidRPr="00011213">
        <w:rPr>
          <w:rFonts w:ascii="Geometr231 BT" w:eastAsia="Times New Roman" w:hAnsi="Geometr231 BT" w:cs="Times New Roman"/>
          <w:sz w:val="24"/>
          <w:szCs w:val="24"/>
          <w:lang w:eastAsia="fr-FR"/>
        </w:rPr>
        <w:t xml:space="preserve"> </w:t>
      </w:r>
      <w:proofErr w:type="spellStart"/>
      <w:r w:rsidRPr="00011213">
        <w:rPr>
          <w:rFonts w:ascii="Geometr231 BT" w:eastAsia="Times New Roman" w:hAnsi="Geometr231 BT" w:cs="Times New Roman"/>
          <w:sz w:val="24"/>
          <w:szCs w:val="24"/>
          <w:lang w:eastAsia="fr-FR"/>
        </w:rPr>
        <w:t>Reingold</w:t>
      </w:r>
      <w:proofErr w:type="spellEnd"/>
      <w:r w:rsidRPr="00011213">
        <w:rPr>
          <w:rFonts w:ascii="Geometr231 BT" w:eastAsia="Times New Roman" w:hAnsi="Geometr231 BT" w:cs="Times New Roman"/>
          <w:sz w:val="24"/>
          <w:szCs w:val="24"/>
          <w:lang w:eastAsia="fr-FR"/>
        </w:rPr>
        <w:t xml:space="preserve">" d'optimisation de position 3D. C'est ce que va offrir en complément la solution de visualisation 3D </w:t>
      </w:r>
      <w:hyperlink r:id="rId37" w:tgtFrame="_blank" w:history="1">
        <w:proofErr w:type="spellStart"/>
        <w:r w:rsidRPr="00011213">
          <w:rPr>
            <w:rFonts w:ascii="Geometr231 BT" w:eastAsia="Times New Roman" w:hAnsi="Geometr231 BT" w:cs="Times New Roman"/>
            <w:color w:val="0000FF"/>
            <w:sz w:val="24"/>
            <w:szCs w:val="24"/>
            <w:u w:val="single"/>
            <w:lang w:eastAsia="fr-FR"/>
          </w:rPr>
          <w:t>Javaview</w:t>
        </w:r>
        <w:proofErr w:type="spellEnd"/>
      </w:hyperlink>
      <w:r w:rsidRPr="00011213">
        <w:rPr>
          <w:rFonts w:ascii="Geometr231 BT" w:eastAsia="Times New Roman" w:hAnsi="Geometr231 BT" w:cs="Times New Roman"/>
          <w:sz w:val="24"/>
          <w:szCs w:val="24"/>
          <w:lang w:eastAsia="fr-FR"/>
        </w:rPr>
        <w:t xml:space="preserve"> qui sait visualiser sur le web, avec plein d'options d'interactions, y compris la navigation Web hypertextuelle, des données "3D" de façon fluide et légère. La seule limite réside dans l'installation, par l'usager de l'application </w:t>
      </w:r>
      <w:hyperlink r:id="rId38" w:tgtFrame="_blank" w:history="1">
        <w:r w:rsidRPr="00011213">
          <w:rPr>
            <w:rFonts w:ascii="Geometr231 BT" w:eastAsia="Times New Roman" w:hAnsi="Geometr231 BT" w:cs="Times New Roman"/>
            <w:color w:val="0000FF"/>
            <w:sz w:val="24"/>
            <w:szCs w:val="24"/>
            <w:u w:val="single"/>
            <w:lang w:eastAsia="fr-FR"/>
          </w:rPr>
          <w:t>Java</w:t>
        </w:r>
      </w:hyperlink>
      <w:r w:rsidRPr="00011213">
        <w:rPr>
          <w:rFonts w:ascii="Geometr231 BT" w:eastAsia="Times New Roman" w:hAnsi="Geometr231 BT" w:cs="Times New Roman"/>
          <w:sz w:val="24"/>
          <w:szCs w:val="24"/>
          <w:lang w:eastAsia="fr-FR"/>
        </w:rPr>
        <w:t xml:space="preserve">. Par opposition nous pouvons montrer/signaler des </w:t>
      </w:r>
      <w:hyperlink r:id="rId39" w:tgtFrame="_blank" w:history="1">
        <w:proofErr w:type="gramStart"/>
        <w:r w:rsidRPr="00011213">
          <w:rPr>
            <w:rFonts w:ascii="Geometr231 BT" w:eastAsia="Times New Roman" w:hAnsi="Geometr231 BT" w:cs="Times New Roman"/>
            <w:color w:val="0000FF"/>
            <w:sz w:val="24"/>
            <w:szCs w:val="24"/>
            <w:u w:val="single"/>
            <w:lang w:eastAsia="fr-FR"/>
          </w:rPr>
          <w:t>visualisation</w:t>
        </w:r>
        <w:proofErr w:type="gramEnd"/>
        <w:r w:rsidRPr="00011213">
          <w:rPr>
            <w:rFonts w:ascii="Geometr231 BT" w:eastAsia="Times New Roman" w:hAnsi="Geometr231 BT" w:cs="Times New Roman"/>
            <w:color w:val="0000FF"/>
            <w:sz w:val="24"/>
            <w:szCs w:val="24"/>
            <w:u w:val="single"/>
            <w:lang w:eastAsia="fr-FR"/>
          </w:rPr>
          <w:t xml:space="preserve"> basées sur du format VRML</w:t>
        </w:r>
      </w:hyperlink>
      <w:r w:rsidRPr="00011213">
        <w:rPr>
          <w:rFonts w:ascii="Geometr231 BT" w:eastAsia="Times New Roman" w:hAnsi="Geometr231 BT" w:cs="Times New Roman"/>
          <w:sz w:val="24"/>
          <w:szCs w:val="24"/>
          <w:lang w:eastAsia="fr-FR"/>
        </w:rPr>
        <w:t>, qui force à l'Installation de plug-ins, "</w:t>
      </w:r>
      <w:proofErr w:type="spellStart"/>
      <w:r w:rsidRPr="00011213">
        <w:rPr>
          <w:rFonts w:ascii="Geometr231 BT" w:eastAsia="Times New Roman" w:hAnsi="Geometr231 BT" w:cs="Times New Roman"/>
          <w:sz w:val="24"/>
          <w:szCs w:val="24"/>
          <w:lang w:eastAsia="fr-FR"/>
        </w:rPr>
        <w:t>viewers</w:t>
      </w:r>
      <w:proofErr w:type="spellEnd"/>
      <w:r w:rsidRPr="00011213">
        <w:rPr>
          <w:rFonts w:ascii="Geometr231 BT" w:eastAsia="Times New Roman" w:hAnsi="Geometr231 BT" w:cs="Times New Roman"/>
          <w:sz w:val="24"/>
          <w:szCs w:val="24"/>
          <w:lang w:eastAsia="fr-FR"/>
        </w:rPr>
        <w:t>" spécifiques dont il n'existe pas forcément une version disponible pour tout type de machine et système d'exploitation et manquent de "fluidité" à la visualisation.</w:t>
      </w:r>
    </w:p>
    <w:p w:rsidR="000839F3" w:rsidRPr="00011213" w:rsidRDefault="000839F3" w:rsidP="00C06461">
      <w:pPr>
        <w:pStyle w:val="Titre1"/>
        <w:jc w:val="both"/>
      </w:pPr>
      <w:r w:rsidRPr="00011213">
        <w:t>Intégration ou</w:t>
      </w:r>
      <w:r w:rsidR="005C6623">
        <w:t xml:space="preserve"> </w:t>
      </w:r>
      <w:r w:rsidR="00502255" w:rsidRPr="00011213">
        <w:t>Interopérabilité</w:t>
      </w:r>
      <w:r w:rsidRPr="00011213">
        <w:t xml:space="preserve"> des solutions.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Obtenir une chaine de traitement qui fasse de façon performante la chaine entière des traitements, d'une collecte efficace et performante à la publication interactive sur le web en passant par d'excellentes optimisations des représentations passe par le développement d'un programme d'un niveau de complexité élevé. Réaliser un tel programme passe par la constitution et le maintien d'une équipe de développeur de pointe multi compétence qui rend ce genre de réalisation possible seulement si de gros investissements sont réalisés. Par contre, les retours sur investissement sont hasardeux dans la mesure où le nombre de "clients" pour ce genre d'application est relativement limité, rendant les prix de commercialisation rapidement prohibitifs. Au lieu  de penser une intégration de toute la chaine dans un produit unique, il devient judicieux de penser à une mise en synergie de produits, chacun excellent dans sa spécificité. Pour réaliser cela, il est indispensable de rencontrer des produits "interopérables" que chaque entrée de logiciel sache utiliser la sortie du logiciel précédemment utilisé. Cet aspect est indispensable pour une optimisation des traitements et dispenser l'analyse de longues et fastidieuses phases de conversion des données à chaque passage entre un programme et un autre.</w:t>
      </w:r>
    </w:p>
    <w:p w:rsidR="000839F3" w:rsidRPr="00011213" w:rsidRDefault="000839F3" w:rsidP="00C06461">
      <w:pPr>
        <w:pStyle w:val="Titre1"/>
        <w:jc w:val="both"/>
      </w:pPr>
      <w:r w:rsidRPr="00011213">
        <w:t>Limitation de la publication scientifique.</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Le monde académique et universitaire se meut en apportant foi à la valeur de la publication scientifique, le fameux "</w:t>
      </w:r>
      <w:proofErr w:type="spellStart"/>
      <w:r w:rsidRPr="00011213">
        <w:rPr>
          <w:rFonts w:ascii="Geometr231 BT" w:eastAsia="Times New Roman" w:hAnsi="Geometr231 BT" w:cs="Times New Roman"/>
          <w:sz w:val="24"/>
          <w:szCs w:val="24"/>
          <w:lang w:eastAsia="fr-FR"/>
        </w:rPr>
        <w:t>Publish</w:t>
      </w:r>
      <w:proofErr w:type="spellEnd"/>
      <w:r w:rsidRPr="00011213">
        <w:rPr>
          <w:rFonts w:ascii="Geometr231 BT" w:eastAsia="Times New Roman" w:hAnsi="Geometr231 BT" w:cs="Times New Roman"/>
          <w:sz w:val="24"/>
          <w:szCs w:val="24"/>
          <w:lang w:eastAsia="fr-FR"/>
        </w:rPr>
        <w:t xml:space="preserve"> or </w:t>
      </w:r>
      <w:proofErr w:type="spellStart"/>
      <w:r w:rsidRPr="00011213">
        <w:rPr>
          <w:rFonts w:ascii="Geometr231 BT" w:eastAsia="Times New Roman" w:hAnsi="Geometr231 BT" w:cs="Times New Roman"/>
          <w:sz w:val="24"/>
          <w:szCs w:val="24"/>
          <w:lang w:eastAsia="fr-FR"/>
        </w:rPr>
        <w:t>Perish</w:t>
      </w:r>
      <w:proofErr w:type="spellEnd"/>
      <w:r w:rsidRPr="00011213">
        <w:rPr>
          <w:rFonts w:ascii="Geometr231 BT" w:eastAsia="Times New Roman" w:hAnsi="Geometr231 BT" w:cs="Times New Roman"/>
          <w:sz w:val="24"/>
          <w:szCs w:val="24"/>
          <w:lang w:eastAsia="fr-FR"/>
        </w:rPr>
        <w:t>". L'évaluation de nos système</w:t>
      </w:r>
      <w:r w:rsidR="00502255">
        <w:rPr>
          <w:rFonts w:ascii="Geometr231 BT" w:eastAsia="Times New Roman" w:hAnsi="Geometr231 BT" w:cs="Times New Roman"/>
          <w:sz w:val="24"/>
          <w:szCs w:val="24"/>
          <w:lang w:eastAsia="fr-FR"/>
        </w:rPr>
        <w:t>s</w:t>
      </w:r>
      <w:r w:rsidRPr="00011213">
        <w:rPr>
          <w:rFonts w:ascii="Geometr231 BT" w:eastAsia="Times New Roman" w:hAnsi="Geometr231 BT" w:cs="Times New Roman"/>
          <w:sz w:val="24"/>
          <w:szCs w:val="24"/>
          <w:lang w:eastAsia="fr-FR"/>
        </w:rPr>
        <w:t xml:space="preserve"> de recherche, au niveau collectif et/ou individuel passe par l'évaluation des publications scientifiques selon plusieurs critères, chacun discutable, car dans ce domaine également il n'existe pas de "vérité absolue".  Mais nous nous permettons d'en rajouter un: il n'existe pas, à notre connaissance de revue qui correspondent aux critères de "</w:t>
      </w:r>
      <w:proofErr w:type="spellStart"/>
      <w:r w:rsidRPr="00011213">
        <w:rPr>
          <w:rFonts w:ascii="Geometr231 BT" w:eastAsia="Times New Roman" w:hAnsi="Geometr231 BT" w:cs="Times New Roman"/>
          <w:sz w:val="24"/>
          <w:szCs w:val="24"/>
          <w:lang w:eastAsia="fr-FR"/>
        </w:rPr>
        <w:t>scienticité</w:t>
      </w:r>
      <w:proofErr w:type="spellEnd"/>
      <w:r w:rsidRPr="00011213">
        <w:rPr>
          <w:rFonts w:ascii="Geometr231 BT" w:eastAsia="Times New Roman" w:hAnsi="Geometr231 BT" w:cs="Times New Roman"/>
          <w:sz w:val="24"/>
          <w:szCs w:val="24"/>
          <w:lang w:eastAsia="fr-FR"/>
        </w:rPr>
        <w:t>" communément admis (révision par les pairs: comité scientifique, prise en compte dans les catalogues de publications reconnus) mais qui en plus  d'</w:t>
      </w:r>
      <w:proofErr w:type="spellStart"/>
      <w:r w:rsidRPr="00011213">
        <w:rPr>
          <w:rFonts w:ascii="Geometr231 BT" w:eastAsia="Times New Roman" w:hAnsi="Geometr231 BT" w:cs="Times New Roman"/>
          <w:sz w:val="24"/>
          <w:szCs w:val="24"/>
          <w:lang w:eastAsia="fr-FR"/>
        </w:rPr>
        <w:t>étre</w:t>
      </w:r>
      <w:proofErr w:type="spellEnd"/>
      <w:r w:rsidRPr="00011213">
        <w:rPr>
          <w:rFonts w:ascii="Geometr231 BT" w:eastAsia="Times New Roman" w:hAnsi="Geometr231 BT" w:cs="Times New Roman"/>
          <w:sz w:val="24"/>
          <w:szCs w:val="24"/>
          <w:lang w:eastAsia="fr-FR"/>
        </w:rPr>
        <w:t xml:space="preserve"> des publications électroniques pour permettre l'interaction avec le Web, laissent publier en </w:t>
      </w:r>
      <w:r w:rsidRPr="00011213">
        <w:rPr>
          <w:rFonts w:ascii="Geometr231 BT" w:eastAsia="Times New Roman" w:hAnsi="Geometr231 BT" w:cs="Times New Roman"/>
          <w:sz w:val="24"/>
          <w:szCs w:val="24"/>
          <w:lang w:eastAsia="fr-FR"/>
        </w:rPr>
        <w:lastRenderedPageBreak/>
        <w:t>incluant des applets java afin de garantir l'</w:t>
      </w:r>
      <w:r w:rsidR="00502255" w:rsidRPr="00011213">
        <w:rPr>
          <w:rFonts w:ascii="Geometr231 BT" w:eastAsia="Times New Roman" w:hAnsi="Geometr231 BT" w:cs="Times New Roman"/>
          <w:sz w:val="24"/>
          <w:szCs w:val="24"/>
          <w:lang w:eastAsia="fr-FR"/>
        </w:rPr>
        <w:t>interaction</w:t>
      </w:r>
      <w:r w:rsidRPr="00011213">
        <w:rPr>
          <w:rFonts w:ascii="Geometr231 BT" w:eastAsia="Times New Roman" w:hAnsi="Geometr231 BT" w:cs="Times New Roman"/>
          <w:sz w:val="24"/>
          <w:szCs w:val="24"/>
          <w:lang w:eastAsia="fr-FR"/>
        </w:rPr>
        <w:t xml:space="preserve"> du lecteur avec le jeu de données, permettant cette lecture des données multidimensionnelle que nous venons de décrire. Dit autrement on assiste, dans le domaine scientifique au même phénomène que l'on peut constater dans </w:t>
      </w:r>
      <w:proofErr w:type="gramStart"/>
      <w:r w:rsidRPr="00011213">
        <w:rPr>
          <w:rFonts w:ascii="Geometr231 BT" w:eastAsia="Times New Roman" w:hAnsi="Geometr231 BT" w:cs="Times New Roman"/>
          <w:sz w:val="24"/>
          <w:szCs w:val="24"/>
          <w:lang w:eastAsia="fr-FR"/>
        </w:rPr>
        <w:t>d'autre</w:t>
      </w:r>
      <w:proofErr w:type="gramEnd"/>
      <w:r w:rsidRPr="00011213">
        <w:rPr>
          <w:rFonts w:ascii="Geometr231 BT" w:eastAsia="Times New Roman" w:hAnsi="Geometr231 BT" w:cs="Times New Roman"/>
          <w:sz w:val="24"/>
          <w:szCs w:val="24"/>
          <w:lang w:eastAsia="fr-FR"/>
        </w:rPr>
        <w:t xml:space="preserve"> domaines: un décalage croissant entre les possibilités de la technique et la perception de ces possibilités par des communautés qui ne sont pas toujours au fait de la technique et de ce qu'elle peut apporter en termes de facilité pour l'interprétation de données sur un plan qui n'a rien à voir avec la technique. Il y a la un trou à analyser et essayer de combler. Dans l'attente la seule solution de publication est l'auto publication sur son propre site et la soumission à l'évaluation par la réaction, à la façon de faire des blogs, évaluation non reconnue dans les communautés scientifiques</w:t>
      </w:r>
      <w:r w:rsidR="00E82951">
        <w:rPr>
          <w:rFonts w:ascii="Geometr231 BT" w:eastAsia="Times New Roman" w:hAnsi="Geometr231 BT" w:cs="Times New Roman"/>
          <w:sz w:val="24"/>
          <w:szCs w:val="24"/>
          <w:lang w:eastAsia="fr-FR"/>
        </w:rPr>
        <w:t>, ce qui correspond en fait à travailler « gratuitement » car de façon non « reconnue »</w:t>
      </w:r>
      <w:r w:rsidRPr="00011213">
        <w:rPr>
          <w:rFonts w:ascii="Geometr231 BT" w:eastAsia="Times New Roman" w:hAnsi="Geometr231 BT" w:cs="Times New Roman"/>
          <w:sz w:val="24"/>
          <w:szCs w:val="24"/>
          <w:lang w:eastAsia="fr-FR"/>
        </w:rPr>
        <w:t>.</w:t>
      </w:r>
    </w:p>
    <w:p w:rsidR="000839F3" w:rsidRPr="00011213" w:rsidRDefault="000839F3" w:rsidP="00C06461">
      <w:pPr>
        <w:pStyle w:val="Titre1"/>
        <w:jc w:val="both"/>
      </w:pPr>
      <w:r w:rsidRPr="00011213">
        <w:t xml:space="preserve">La </w:t>
      </w:r>
      <w:r w:rsidR="00502255" w:rsidRPr="00011213">
        <w:t>blogosphère</w:t>
      </w:r>
      <w:r w:rsidRPr="00011213">
        <w:t xml:space="preserve"> de l'I.E. 2008</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L'</w:t>
      </w:r>
      <w:hyperlink r:id="rId40" w:tgtFrame="_blank" w:history="1">
        <w:r w:rsidRPr="00011213">
          <w:rPr>
            <w:rFonts w:ascii="Geometr231 BT" w:eastAsia="Times New Roman" w:hAnsi="Geometr231 BT" w:cs="Times New Roman"/>
            <w:color w:val="0000FF"/>
            <w:sz w:val="24"/>
            <w:szCs w:val="24"/>
            <w:u w:val="single"/>
            <w:lang w:eastAsia="fr-FR"/>
          </w:rPr>
          <w:t>analyse de la Blogosphère de l'I.E.</w:t>
        </w:r>
      </w:hyperlink>
      <w:r w:rsidRPr="00011213">
        <w:rPr>
          <w:rFonts w:ascii="Geometr231 BT" w:eastAsia="Times New Roman" w:hAnsi="Geometr231 BT" w:cs="Times New Roman"/>
          <w:sz w:val="24"/>
          <w:szCs w:val="24"/>
          <w:lang w:eastAsia="fr-FR"/>
        </w:rPr>
        <w:t xml:space="preserve">, mise à jour en 2008, qui sous-tend l'écriture de cet article, prend en considération toutes les remarques et recommandations faites au long de cet article, puisque les données présentées on été collectés automatiquement par le logiciel </w:t>
      </w:r>
      <w:proofErr w:type="spellStart"/>
      <w:r w:rsidRPr="00011213">
        <w:rPr>
          <w:rFonts w:ascii="Geometr231 BT" w:eastAsia="Times New Roman" w:hAnsi="Geometr231 BT" w:cs="Times New Roman"/>
          <w:sz w:val="24"/>
          <w:szCs w:val="24"/>
          <w:lang w:eastAsia="fr-FR"/>
        </w:rPr>
        <w:t>SocSciBot</w:t>
      </w:r>
      <w:proofErr w:type="spellEnd"/>
      <w:r w:rsidRPr="00011213">
        <w:rPr>
          <w:rFonts w:ascii="Geometr231 BT" w:eastAsia="Times New Roman" w:hAnsi="Geometr231 BT" w:cs="Times New Roman"/>
          <w:sz w:val="24"/>
          <w:szCs w:val="24"/>
          <w:lang w:eastAsia="fr-FR"/>
        </w:rPr>
        <w:t xml:space="preserve">, à partir de la liste initiale de blogs en I.E. sus présenté. La collecte (qui est la phase la plus longue) a généré 5924 pages interconnectées. Une réduction automatique du réseau à 860 sommets et un positionnement 3D ont été obtenus par le logiciel </w:t>
      </w:r>
      <w:proofErr w:type="spellStart"/>
      <w:r w:rsidRPr="00011213">
        <w:rPr>
          <w:rFonts w:ascii="Geometr231 BT" w:eastAsia="Times New Roman" w:hAnsi="Geometr231 BT" w:cs="Times New Roman"/>
          <w:sz w:val="24"/>
          <w:szCs w:val="24"/>
          <w:lang w:eastAsia="fr-FR"/>
        </w:rPr>
        <w:t>Pajek</w:t>
      </w:r>
      <w:proofErr w:type="spellEnd"/>
      <w:r w:rsidRPr="00011213">
        <w:rPr>
          <w:rFonts w:ascii="Geometr231 BT" w:eastAsia="Times New Roman" w:hAnsi="Geometr231 BT" w:cs="Times New Roman"/>
          <w:sz w:val="24"/>
          <w:szCs w:val="24"/>
          <w:lang w:eastAsia="fr-FR"/>
        </w:rPr>
        <w:t xml:space="preserve"> en quelques minutes, la publication est assurée par l'applet </w:t>
      </w:r>
      <w:proofErr w:type="spellStart"/>
      <w:r w:rsidRPr="00011213">
        <w:rPr>
          <w:rFonts w:ascii="Geometr231 BT" w:eastAsia="Times New Roman" w:hAnsi="Geometr231 BT" w:cs="Times New Roman"/>
          <w:sz w:val="24"/>
          <w:szCs w:val="24"/>
          <w:lang w:eastAsia="fr-FR"/>
        </w:rPr>
        <w:t>Javaview</w:t>
      </w:r>
      <w:proofErr w:type="spellEnd"/>
      <w:r w:rsidRPr="00011213">
        <w:rPr>
          <w:rFonts w:ascii="Geometr231 BT" w:eastAsia="Times New Roman" w:hAnsi="Geometr231 BT" w:cs="Times New Roman"/>
          <w:sz w:val="24"/>
          <w:szCs w:val="24"/>
          <w:lang w:eastAsia="fr-FR"/>
        </w:rPr>
        <w:t>. Ces deux dernières phases étant très rapides elles auraient pu donner lieu à de nombreuses autres représentations possibles de la blogosphère. La visualisation dynamique des données et l'interprétation ne peut être que personnelle, dépend des algorithmes utilisés et du regard et des attentes qu'a l'usager de ces représentations. Dans le graphe proposé, par exemple il apparait clairement la redondance des sites cités par certains blogs (2 paires de blogs citent les mêmes pages). Cela pourrait-être interprété, par exemple, soit comme une plus forte consistance des informations multi citée, soit un manque de spécificité de certains Blogs du domaine, mais de nombreuses autres lectures et interprétations sont possibles. Cela permet de montrer aussi que la multiplication des blogs sur un même sujet (sans recherche de spécificité et d'excellence) n'est pas forcément utile pour l'usager, mais au contraire peut provoquer des pertes de temps inutiles.</w:t>
      </w:r>
    </w:p>
    <w:p w:rsidR="000839F3" w:rsidRPr="00011213" w:rsidRDefault="000839F3" w:rsidP="00C06461">
      <w:pPr>
        <w:pStyle w:val="Titre1"/>
        <w:jc w:val="both"/>
      </w:pPr>
      <w:r w:rsidRPr="00011213">
        <w:t>Développement ultérieurs</w:t>
      </w:r>
    </w:p>
    <w:p w:rsidR="000839F3" w:rsidRPr="00011213" w:rsidRDefault="000839F3" w:rsidP="00C06461">
      <w:pPr>
        <w:spacing w:after="0" w:line="240" w:lineRule="auto"/>
        <w:jc w:val="both"/>
        <w:rPr>
          <w:rFonts w:ascii="Geometr231 BT" w:eastAsia="Times New Roman" w:hAnsi="Geometr231 BT" w:cs="Times New Roman"/>
          <w:sz w:val="24"/>
          <w:szCs w:val="24"/>
          <w:lang w:eastAsia="fr-FR"/>
        </w:rPr>
      </w:pPr>
      <w:r w:rsidRPr="00011213">
        <w:rPr>
          <w:rFonts w:ascii="Geometr231 BT" w:eastAsia="Times New Roman" w:hAnsi="Geometr231 BT" w:cs="Times New Roman"/>
          <w:sz w:val="24"/>
          <w:szCs w:val="24"/>
          <w:lang w:eastAsia="fr-FR"/>
        </w:rPr>
        <w:t>En utilisant une collecte différente il est possible d'obtenir rapidement d'autres représentations permettant d'autres analyses et interprétations aussi rapidement. Par exemple il est possible de réaliser des "</w:t>
      </w:r>
      <w:proofErr w:type="spellStart"/>
      <w:r w:rsidRPr="00011213">
        <w:rPr>
          <w:rFonts w:ascii="Geometr231 BT" w:eastAsia="Times New Roman" w:hAnsi="Geometr231 BT" w:cs="Times New Roman"/>
          <w:sz w:val="24"/>
          <w:szCs w:val="24"/>
          <w:lang w:eastAsia="fr-FR"/>
        </w:rPr>
        <w:t>SiteMaps</w:t>
      </w:r>
      <w:proofErr w:type="spellEnd"/>
      <w:r w:rsidRPr="00011213">
        <w:rPr>
          <w:rFonts w:ascii="Geometr231 BT" w:eastAsia="Times New Roman" w:hAnsi="Geometr231 BT" w:cs="Times New Roman"/>
          <w:sz w:val="24"/>
          <w:szCs w:val="24"/>
          <w:lang w:eastAsia="fr-FR"/>
        </w:rPr>
        <w:t xml:space="preserve">" interactifs 3D permettant de donner une lecture d'un site basé sur le jeu de relations des pages du site. Par exemple il serait et sera possible de se livrer à une analyse de contenu mots clés en changeant juste la partie de collecte. Alors des graphes d'analyse de colloques, par exemple, seront </w:t>
      </w:r>
      <w:r w:rsidR="001814E0" w:rsidRPr="00011213">
        <w:rPr>
          <w:rFonts w:ascii="Geometr231 BT" w:eastAsia="Times New Roman" w:hAnsi="Geometr231 BT" w:cs="Times New Roman"/>
          <w:sz w:val="24"/>
          <w:szCs w:val="24"/>
          <w:lang w:eastAsia="fr-FR"/>
        </w:rPr>
        <w:t>possibles</w:t>
      </w:r>
      <w:r w:rsidRPr="00011213">
        <w:rPr>
          <w:rFonts w:ascii="Geometr231 BT" w:eastAsia="Times New Roman" w:hAnsi="Geometr231 BT" w:cs="Times New Roman"/>
          <w:sz w:val="24"/>
          <w:szCs w:val="24"/>
          <w:lang w:eastAsia="fr-FR"/>
        </w:rPr>
        <w:t xml:space="preserve">, comme celle que nous avons </w:t>
      </w:r>
      <w:proofErr w:type="gramStart"/>
      <w:r w:rsidRPr="00011213">
        <w:rPr>
          <w:rFonts w:ascii="Geometr231 BT" w:eastAsia="Times New Roman" w:hAnsi="Geometr231 BT" w:cs="Times New Roman"/>
          <w:sz w:val="24"/>
          <w:szCs w:val="24"/>
          <w:lang w:eastAsia="fr-FR"/>
        </w:rPr>
        <w:t>proposé</w:t>
      </w:r>
      <w:proofErr w:type="gramEnd"/>
      <w:r w:rsidRPr="00011213">
        <w:rPr>
          <w:rFonts w:ascii="Geometr231 BT" w:eastAsia="Times New Roman" w:hAnsi="Geometr231 BT" w:cs="Times New Roman"/>
          <w:sz w:val="24"/>
          <w:szCs w:val="24"/>
          <w:lang w:eastAsia="fr-FR"/>
        </w:rPr>
        <w:t xml:space="preserve"> des </w:t>
      </w:r>
      <w:hyperlink r:id="rId41" w:tgtFrame="_blank" w:history="1">
        <w:r w:rsidRPr="00011213">
          <w:rPr>
            <w:rFonts w:ascii="Geometr231 BT" w:eastAsia="Times New Roman" w:hAnsi="Geometr231 BT" w:cs="Times New Roman"/>
            <w:color w:val="0000FF"/>
            <w:sz w:val="24"/>
            <w:szCs w:val="24"/>
            <w:u w:val="single"/>
            <w:lang w:eastAsia="fr-FR"/>
          </w:rPr>
          <w:t>mots clés</w:t>
        </w:r>
      </w:hyperlink>
      <w:r w:rsidRPr="00011213">
        <w:rPr>
          <w:rFonts w:ascii="Geometr231 BT" w:eastAsia="Times New Roman" w:hAnsi="Geometr231 BT" w:cs="Times New Roman"/>
          <w:sz w:val="24"/>
          <w:szCs w:val="24"/>
          <w:lang w:eastAsia="fr-FR"/>
        </w:rPr>
        <w:t> des communications du </w:t>
      </w:r>
      <w:hyperlink r:id="rId42" w:tgtFrame="_blank" w:history="1">
        <w:r w:rsidRPr="00011213">
          <w:rPr>
            <w:rFonts w:ascii="Geometr231 BT" w:eastAsia="Times New Roman" w:hAnsi="Geometr231 BT" w:cs="Times New Roman"/>
            <w:color w:val="0000FF"/>
            <w:sz w:val="24"/>
            <w:szCs w:val="24"/>
            <w:u w:val="single"/>
            <w:lang w:eastAsia="fr-FR"/>
          </w:rPr>
          <w:t>3ème</w:t>
        </w:r>
      </w:hyperlink>
      <w:r w:rsidRPr="00011213">
        <w:rPr>
          <w:rFonts w:ascii="Geometr231 BT" w:eastAsia="Times New Roman" w:hAnsi="Geometr231 BT" w:cs="Times New Roman"/>
          <w:sz w:val="24"/>
          <w:szCs w:val="24"/>
          <w:lang w:eastAsia="fr-FR"/>
        </w:rPr>
        <w:t xml:space="preserve"> </w:t>
      </w:r>
      <w:hyperlink r:id="rId43" w:tgtFrame="_blank" w:history="1">
        <w:r w:rsidRPr="00011213">
          <w:rPr>
            <w:rFonts w:ascii="Geometr231 BT" w:eastAsia="Times New Roman" w:hAnsi="Geometr231 BT" w:cs="Times New Roman"/>
            <w:color w:val="0000FF"/>
            <w:sz w:val="24"/>
            <w:szCs w:val="24"/>
            <w:u w:val="single"/>
            <w:lang w:eastAsia="fr-FR"/>
          </w:rPr>
          <w:t>CONTECSI</w:t>
        </w:r>
      </w:hyperlink>
    </w:p>
    <w:p w:rsidR="000839F3" w:rsidRPr="00011213" w:rsidRDefault="000839F3" w:rsidP="00C06461">
      <w:pPr>
        <w:pStyle w:val="Titre1"/>
        <w:jc w:val="both"/>
      </w:pPr>
      <w:proofErr w:type="spellStart"/>
      <w:r w:rsidRPr="00011213">
        <w:t>Webographie</w:t>
      </w:r>
      <w:proofErr w:type="spellEnd"/>
      <w:r w:rsidRPr="00011213">
        <w:t>/Bibliographie</w:t>
      </w:r>
    </w:p>
    <w:p w:rsidR="000839F3" w:rsidRDefault="001814E0" w:rsidP="00C06461">
      <w:pPr>
        <w:spacing w:after="240" w:line="240" w:lineRule="auto"/>
        <w:jc w:val="both"/>
        <w:rPr>
          <w:rFonts w:ascii="Geometr231 BT" w:eastAsia="Times New Roman" w:hAnsi="Geometr231 BT" w:cs="Times New Roman"/>
          <w:sz w:val="24"/>
          <w:szCs w:val="24"/>
          <w:lang w:eastAsia="fr-FR"/>
        </w:rPr>
      </w:pPr>
      <w:r>
        <w:rPr>
          <w:rFonts w:ascii="Geometr231 BT" w:eastAsia="Times New Roman" w:hAnsi="Geometr231 BT" w:cs="Times New Roman"/>
          <w:sz w:val="24"/>
          <w:szCs w:val="24"/>
          <w:lang w:eastAsia="fr-FR"/>
        </w:rPr>
        <w:t xml:space="preserve">Nous souhaitions présenter une </w:t>
      </w:r>
      <w:proofErr w:type="spellStart"/>
      <w:r w:rsidR="005C6623">
        <w:rPr>
          <w:rFonts w:ascii="Geometr231 BT" w:eastAsia="Times New Roman" w:hAnsi="Geometr231 BT" w:cs="Times New Roman"/>
          <w:sz w:val="24"/>
          <w:szCs w:val="24"/>
          <w:lang w:eastAsia="fr-FR"/>
        </w:rPr>
        <w:t>w</w:t>
      </w:r>
      <w:r w:rsidR="000839F3" w:rsidRPr="00011213">
        <w:rPr>
          <w:rFonts w:ascii="Geometr231 BT" w:eastAsia="Times New Roman" w:hAnsi="Geometr231 BT" w:cs="Times New Roman"/>
          <w:sz w:val="24"/>
          <w:szCs w:val="24"/>
          <w:lang w:eastAsia="fr-FR"/>
        </w:rPr>
        <w:t>ebographie</w:t>
      </w:r>
      <w:proofErr w:type="spellEnd"/>
      <w:r w:rsidR="000839F3" w:rsidRPr="00011213">
        <w:rPr>
          <w:rFonts w:ascii="Geometr231 BT" w:eastAsia="Times New Roman" w:hAnsi="Geometr231 BT" w:cs="Times New Roman"/>
          <w:sz w:val="24"/>
          <w:szCs w:val="24"/>
          <w:lang w:eastAsia="fr-FR"/>
        </w:rPr>
        <w:t xml:space="preserve"> pour ce sujet (il s'y prête) collectée de façon automatique en utilisant le logiciel de collecte et présentation bibliographique </w:t>
      </w:r>
      <w:hyperlink r:id="rId44" w:tgtFrame="_blank" w:history="1">
        <w:proofErr w:type="spellStart"/>
        <w:r w:rsidR="000839F3" w:rsidRPr="00011213">
          <w:rPr>
            <w:rFonts w:ascii="Geometr231 BT" w:eastAsia="Times New Roman" w:hAnsi="Geometr231 BT" w:cs="Times New Roman"/>
            <w:color w:val="0000FF"/>
            <w:sz w:val="24"/>
            <w:szCs w:val="24"/>
            <w:u w:val="single"/>
            <w:lang w:eastAsia="fr-FR"/>
          </w:rPr>
          <w:t>Zotero</w:t>
        </w:r>
        <w:proofErr w:type="spellEnd"/>
      </w:hyperlink>
      <w:r w:rsidR="000839F3" w:rsidRPr="00011213">
        <w:rPr>
          <w:rFonts w:ascii="Geometr231 BT" w:eastAsia="Times New Roman" w:hAnsi="Geometr231 BT" w:cs="Times New Roman"/>
          <w:sz w:val="24"/>
          <w:szCs w:val="24"/>
          <w:lang w:eastAsia="fr-FR"/>
        </w:rPr>
        <w:t xml:space="preserve">. </w:t>
      </w:r>
      <w:r>
        <w:rPr>
          <w:rFonts w:ascii="Geometr231 BT" w:eastAsia="Times New Roman" w:hAnsi="Geometr231 BT" w:cs="Times New Roman"/>
          <w:sz w:val="24"/>
          <w:szCs w:val="24"/>
          <w:lang w:eastAsia="fr-FR"/>
        </w:rPr>
        <w:t>Il nous a été impossible de le réaliser, la plupart des sites web n’ayant pas conscience de l’importance d’apparaitre avec des formats standards permettant d’être « cité » en utilisant des logiciels de gestion de bibliographie automatisés, montrant encore le décalage entre ce que permet la technique et l’apprentissage</w:t>
      </w:r>
      <w:r w:rsidR="000839F3" w:rsidRPr="00011213">
        <w:rPr>
          <w:rFonts w:ascii="Geometr231 BT" w:eastAsia="Times New Roman" w:hAnsi="Geometr231 BT" w:cs="Times New Roman"/>
          <w:sz w:val="24"/>
          <w:szCs w:val="24"/>
          <w:lang w:eastAsia="fr-FR"/>
        </w:rPr>
        <w:t xml:space="preserve">. Le lecteur désireux de retrouver une </w:t>
      </w:r>
      <w:r w:rsidR="000839F3" w:rsidRPr="00011213">
        <w:rPr>
          <w:rFonts w:ascii="Geometr231 BT" w:eastAsia="Times New Roman" w:hAnsi="Geometr231 BT" w:cs="Times New Roman"/>
          <w:sz w:val="24"/>
          <w:szCs w:val="24"/>
          <w:lang w:eastAsia="fr-FR"/>
        </w:rPr>
        <w:lastRenderedPageBreak/>
        <w:t>bibliographie "conventionnelle" pourra le faire très aisément en consultant les différ</w:t>
      </w:r>
      <w:r>
        <w:rPr>
          <w:rFonts w:ascii="Geometr231 BT" w:eastAsia="Times New Roman" w:hAnsi="Geometr231 BT" w:cs="Times New Roman"/>
          <w:sz w:val="24"/>
          <w:szCs w:val="24"/>
          <w:lang w:eastAsia="fr-FR"/>
        </w:rPr>
        <w:t>ents sites proposés dans cet article</w:t>
      </w:r>
      <w:r w:rsidR="005C6623">
        <w:rPr>
          <w:rFonts w:ascii="Geometr231 BT" w:eastAsia="Times New Roman" w:hAnsi="Geometr231 BT" w:cs="Times New Roman"/>
          <w:sz w:val="24"/>
          <w:szCs w:val="24"/>
          <w:lang w:eastAsia="fr-FR"/>
        </w:rPr>
        <w:t>.</w:t>
      </w:r>
    </w:p>
    <w:p w:rsidR="0051334A" w:rsidRPr="0051334A" w:rsidRDefault="0051334A" w:rsidP="0051334A">
      <w:pPr>
        <w:spacing w:after="240" w:line="240" w:lineRule="auto"/>
        <w:ind w:left="720" w:hanging="720"/>
        <w:jc w:val="both"/>
        <w:rPr>
          <w:lang w:val="en-US"/>
        </w:rPr>
      </w:pPr>
      <w:r>
        <w:rPr>
          <w:rFonts w:ascii="Geometr231 BT" w:eastAsia="Times New Roman" w:hAnsi="Geometr231 BT" w:cs="Times New Roman"/>
          <w:sz w:val="24"/>
          <w:szCs w:val="24"/>
          <w:lang w:eastAsia="fr-FR"/>
        </w:rPr>
        <w:fldChar w:fldCharType="begin"/>
      </w:r>
      <w:r w:rsidRPr="0051334A">
        <w:rPr>
          <w:rFonts w:ascii="Geometr231 BT" w:eastAsia="Times New Roman" w:hAnsi="Geometr231 BT" w:cs="Times New Roman"/>
          <w:sz w:val="24"/>
          <w:szCs w:val="24"/>
          <w:lang w:val="en-US" w:eastAsia="fr-FR"/>
        </w:rPr>
        <w:instrText xml:space="preserve"> ADDIN ZOTERO_BIBL </w:instrText>
      </w:r>
      <w:r>
        <w:rPr>
          <w:rFonts w:ascii="Geometr231 BT" w:eastAsia="Times New Roman" w:hAnsi="Geometr231 BT" w:cs="Times New Roman"/>
          <w:sz w:val="24"/>
          <w:szCs w:val="24"/>
          <w:lang w:eastAsia="fr-FR"/>
        </w:rPr>
        <w:fldChar w:fldCharType="separate"/>
      </w:r>
      <w:r w:rsidRPr="0051334A">
        <w:rPr>
          <w:lang w:val="en-US"/>
        </w:rPr>
        <w:t xml:space="preserve">Bond, D. T. G., &amp; Fox, C. M. </w:t>
      </w:r>
      <w:r w:rsidRPr="0051334A">
        <w:rPr>
          <w:i/>
          <w:lang w:val="en-US"/>
        </w:rPr>
        <w:t xml:space="preserve">Applying the </w:t>
      </w:r>
      <w:proofErr w:type="spellStart"/>
      <w:r w:rsidRPr="0051334A">
        <w:rPr>
          <w:i/>
          <w:lang w:val="en-US"/>
        </w:rPr>
        <w:t>Rasch</w:t>
      </w:r>
      <w:proofErr w:type="spellEnd"/>
      <w:r w:rsidRPr="0051334A">
        <w:rPr>
          <w:i/>
          <w:lang w:val="en-US"/>
        </w:rPr>
        <w:t xml:space="preserve"> Model</w:t>
      </w:r>
      <w:r w:rsidRPr="0051334A">
        <w:rPr>
          <w:lang w:val="en-US"/>
        </w:rPr>
        <w:t xml:space="preserve"> (p. 340).</w:t>
      </w:r>
    </w:p>
    <w:p w:rsidR="0051334A" w:rsidRPr="0051334A" w:rsidRDefault="0051334A" w:rsidP="0051334A">
      <w:pPr>
        <w:spacing w:after="240" w:line="240" w:lineRule="auto"/>
        <w:ind w:left="720" w:hanging="720"/>
        <w:jc w:val="both"/>
        <w:rPr>
          <w:lang w:val="en-US"/>
        </w:rPr>
      </w:pPr>
      <w:proofErr w:type="spellStart"/>
      <w:r w:rsidRPr="0051334A">
        <w:rPr>
          <w:lang w:val="en-US"/>
        </w:rPr>
        <w:t>Bornholdt</w:t>
      </w:r>
      <w:proofErr w:type="spellEnd"/>
      <w:r w:rsidRPr="0051334A">
        <w:rPr>
          <w:lang w:val="en-US"/>
        </w:rPr>
        <w:t xml:space="preserve">, D. S., &amp; Schuster, H. G. </w:t>
      </w:r>
      <w:r w:rsidRPr="0051334A">
        <w:rPr>
          <w:i/>
          <w:lang w:val="en-US"/>
        </w:rPr>
        <w:t>Handbook of Graphs and Networks</w:t>
      </w:r>
      <w:r w:rsidRPr="0051334A">
        <w:rPr>
          <w:lang w:val="en-US"/>
        </w:rPr>
        <w:t xml:space="preserve"> (p. 417).</w:t>
      </w:r>
    </w:p>
    <w:p w:rsidR="0051334A" w:rsidRPr="0051334A" w:rsidRDefault="0051334A" w:rsidP="0051334A">
      <w:pPr>
        <w:spacing w:after="240" w:line="240" w:lineRule="auto"/>
        <w:ind w:left="720" w:hanging="720"/>
        <w:jc w:val="both"/>
      </w:pPr>
      <w:r w:rsidRPr="0051334A">
        <w:t xml:space="preserve">Botbol, D. M. </w:t>
      </w:r>
      <w:r w:rsidRPr="0051334A">
        <w:rPr>
          <w:i/>
        </w:rPr>
        <w:t>France le top 100 de l'intelligence économique Intelligence online reports</w:t>
      </w:r>
      <w:r w:rsidRPr="0051334A">
        <w:t>.</w:t>
      </w:r>
    </w:p>
    <w:p w:rsidR="0051334A" w:rsidRPr="0051334A" w:rsidRDefault="0051334A" w:rsidP="0051334A">
      <w:pPr>
        <w:spacing w:after="240" w:line="240" w:lineRule="auto"/>
        <w:ind w:left="720" w:hanging="720"/>
        <w:jc w:val="both"/>
        <w:rPr>
          <w:lang w:val="en-US"/>
        </w:rPr>
      </w:pPr>
      <w:r w:rsidRPr="0051334A">
        <w:rPr>
          <w:lang w:val="en-US"/>
        </w:rPr>
        <w:t xml:space="preserve">Carrington, D. P. J., Scott, J., &amp; Wasserman, S. </w:t>
      </w:r>
      <w:r w:rsidRPr="0051334A">
        <w:rPr>
          <w:i/>
          <w:lang w:val="en-US"/>
        </w:rPr>
        <w:t>Models and Methods in Social Network Analysis</w:t>
      </w:r>
      <w:r w:rsidRPr="0051334A">
        <w:rPr>
          <w:lang w:val="en-US"/>
        </w:rPr>
        <w:t xml:space="preserve"> (p. 344).</w:t>
      </w:r>
    </w:p>
    <w:p w:rsidR="0051334A" w:rsidRPr="0051334A" w:rsidRDefault="0051334A" w:rsidP="0051334A">
      <w:pPr>
        <w:spacing w:after="240" w:line="240" w:lineRule="auto"/>
        <w:ind w:left="720" w:hanging="720"/>
        <w:jc w:val="both"/>
        <w:rPr>
          <w:lang w:val="en-US"/>
        </w:rPr>
      </w:pPr>
      <w:proofErr w:type="spellStart"/>
      <w:r w:rsidRPr="0051334A">
        <w:rPr>
          <w:lang w:val="en-US"/>
        </w:rPr>
        <w:t>Clemm</w:t>
      </w:r>
      <w:proofErr w:type="spellEnd"/>
      <w:r w:rsidRPr="0051334A">
        <w:rPr>
          <w:lang w:val="en-US"/>
        </w:rPr>
        <w:t xml:space="preserve">, D. A., Granville, L. Z., &amp; </w:t>
      </w:r>
      <w:proofErr w:type="spellStart"/>
      <w:r w:rsidRPr="0051334A">
        <w:rPr>
          <w:lang w:val="en-US"/>
        </w:rPr>
        <w:t>Stadler</w:t>
      </w:r>
      <w:proofErr w:type="spellEnd"/>
      <w:r w:rsidRPr="0051334A">
        <w:rPr>
          <w:lang w:val="en-US"/>
        </w:rPr>
        <w:t xml:space="preserve">, R. </w:t>
      </w:r>
      <w:r w:rsidRPr="0051334A">
        <w:rPr>
          <w:i/>
          <w:lang w:val="en-US"/>
        </w:rPr>
        <w:t>Managing Virtualization of Networks and Services</w:t>
      </w:r>
      <w:r w:rsidRPr="0051334A">
        <w:rPr>
          <w:lang w:val="en-US"/>
        </w:rPr>
        <w:t xml:space="preserve"> (p. 269).</w:t>
      </w:r>
    </w:p>
    <w:p w:rsidR="0051334A" w:rsidRPr="0051334A" w:rsidRDefault="0051334A" w:rsidP="0051334A">
      <w:pPr>
        <w:spacing w:after="240" w:line="240" w:lineRule="auto"/>
        <w:ind w:left="720" w:hanging="720"/>
        <w:jc w:val="both"/>
        <w:rPr>
          <w:lang w:val="en-US"/>
        </w:rPr>
      </w:pPr>
      <w:r w:rsidRPr="0051334A">
        <w:rPr>
          <w:lang w:val="en-US"/>
        </w:rPr>
        <w:t xml:space="preserve">Morse, D. J. M. </w:t>
      </w:r>
      <w:r w:rsidRPr="0051334A">
        <w:rPr>
          <w:i/>
          <w:lang w:val="en-US"/>
        </w:rPr>
        <w:t>Critical Issues in Qualitative Research Methods</w:t>
      </w:r>
      <w:r w:rsidRPr="0051334A">
        <w:rPr>
          <w:lang w:val="en-US"/>
        </w:rPr>
        <w:t xml:space="preserve"> (p. 395).</w:t>
      </w:r>
    </w:p>
    <w:p w:rsidR="0051334A" w:rsidRPr="0051334A" w:rsidRDefault="0051334A" w:rsidP="0051334A">
      <w:pPr>
        <w:spacing w:after="240" w:line="240" w:lineRule="auto"/>
        <w:ind w:left="720" w:hanging="720"/>
        <w:jc w:val="both"/>
        <w:rPr>
          <w:lang w:val="en-US"/>
        </w:rPr>
      </w:pPr>
      <w:proofErr w:type="spellStart"/>
      <w:r w:rsidRPr="0051334A">
        <w:rPr>
          <w:lang w:val="en-US"/>
        </w:rPr>
        <w:t>Nooy</w:t>
      </w:r>
      <w:proofErr w:type="spellEnd"/>
      <w:r w:rsidRPr="0051334A">
        <w:rPr>
          <w:lang w:val="en-US"/>
        </w:rPr>
        <w:t xml:space="preserve">, D. W. D., </w:t>
      </w:r>
      <w:proofErr w:type="spellStart"/>
      <w:r w:rsidRPr="0051334A">
        <w:rPr>
          <w:lang w:val="en-US"/>
        </w:rPr>
        <w:t>Mrvar</w:t>
      </w:r>
      <w:proofErr w:type="spellEnd"/>
      <w:r w:rsidRPr="0051334A">
        <w:rPr>
          <w:lang w:val="en-US"/>
        </w:rPr>
        <w:t xml:space="preserve">, A., &amp; </w:t>
      </w:r>
      <w:proofErr w:type="spellStart"/>
      <w:r w:rsidRPr="0051334A">
        <w:rPr>
          <w:lang w:val="en-US"/>
        </w:rPr>
        <w:t>Batagelj</w:t>
      </w:r>
      <w:proofErr w:type="spellEnd"/>
      <w:r w:rsidRPr="0051334A">
        <w:rPr>
          <w:lang w:val="en-US"/>
        </w:rPr>
        <w:t xml:space="preserve">, V. </w:t>
      </w:r>
      <w:r w:rsidRPr="0051334A">
        <w:rPr>
          <w:i/>
          <w:lang w:val="en-US"/>
        </w:rPr>
        <w:t xml:space="preserve">Exploratory Social Network Analysis with </w:t>
      </w:r>
      <w:proofErr w:type="spellStart"/>
      <w:r w:rsidRPr="0051334A">
        <w:rPr>
          <w:i/>
          <w:lang w:val="en-US"/>
        </w:rPr>
        <w:t>Pajek</w:t>
      </w:r>
      <w:proofErr w:type="spellEnd"/>
      <w:r w:rsidRPr="0051334A">
        <w:rPr>
          <w:lang w:val="en-US"/>
        </w:rPr>
        <w:t xml:space="preserve"> (p. 334).</w:t>
      </w:r>
    </w:p>
    <w:p w:rsidR="0051334A" w:rsidRPr="0051334A" w:rsidRDefault="0051334A" w:rsidP="0051334A">
      <w:pPr>
        <w:spacing w:after="240" w:line="240" w:lineRule="auto"/>
        <w:ind w:left="720" w:hanging="720"/>
        <w:jc w:val="both"/>
      </w:pPr>
      <w:r w:rsidRPr="0051334A">
        <w:rPr>
          <w:lang w:val="pt-BR"/>
        </w:rPr>
        <w:t xml:space="preserve">Quoniam, L., </w:t>
      </w:r>
      <w:proofErr w:type="spellStart"/>
      <w:r w:rsidRPr="0051334A">
        <w:rPr>
          <w:lang w:val="pt-BR"/>
        </w:rPr>
        <w:t>Pauluci</w:t>
      </w:r>
      <w:proofErr w:type="spellEnd"/>
      <w:r w:rsidRPr="0051334A">
        <w:rPr>
          <w:lang w:val="pt-BR"/>
        </w:rPr>
        <w:t xml:space="preserve">, R., &amp; Jorge, C. (2007). </w:t>
      </w:r>
      <w:r w:rsidRPr="0051334A">
        <w:rPr>
          <w:lang w:val="en-US"/>
        </w:rPr>
        <w:t xml:space="preserve">Networks of the economic intelligence in </w:t>
      </w:r>
      <w:proofErr w:type="gramStart"/>
      <w:r w:rsidRPr="0051334A">
        <w:rPr>
          <w:lang w:val="en-US"/>
        </w:rPr>
        <w:t>France :</w:t>
      </w:r>
      <w:proofErr w:type="gramEnd"/>
      <w:r w:rsidRPr="0051334A">
        <w:rPr>
          <w:lang w:val="en-US"/>
        </w:rPr>
        <w:t xml:space="preserve"> mapping and </w:t>
      </w:r>
      <w:proofErr w:type="spellStart"/>
      <w:r w:rsidRPr="0051334A">
        <w:rPr>
          <w:lang w:val="en-US"/>
        </w:rPr>
        <w:t>visualisation</w:t>
      </w:r>
      <w:proofErr w:type="spellEnd"/>
      <w:r w:rsidRPr="0051334A">
        <w:rPr>
          <w:lang w:val="en-US"/>
        </w:rPr>
        <w:t xml:space="preserve"> of knowledge. </w:t>
      </w:r>
      <w:r w:rsidRPr="0051334A">
        <w:t>Dans  (Vol. 11). Madrid (Espagne): Isabel Gomez. Retrouvé Juin 24, 2008, de http://issi2007.cindoc.csic.es/.</w:t>
      </w:r>
    </w:p>
    <w:p w:rsidR="0051334A" w:rsidRPr="0051334A" w:rsidRDefault="0051334A" w:rsidP="0051334A">
      <w:pPr>
        <w:spacing w:after="240" w:line="240" w:lineRule="auto"/>
        <w:ind w:left="720" w:hanging="720"/>
        <w:jc w:val="both"/>
        <w:rPr>
          <w:lang w:val="en-US"/>
        </w:rPr>
      </w:pPr>
      <w:r w:rsidRPr="0051334A">
        <w:rPr>
          <w:lang w:val="en-US"/>
        </w:rPr>
        <w:t xml:space="preserve">Sherman, D. C., &amp; Price, G. </w:t>
      </w:r>
      <w:r w:rsidRPr="0051334A">
        <w:rPr>
          <w:i/>
          <w:lang w:val="en-US"/>
        </w:rPr>
        <w:t>The Invisible Web</w:t>
      </w:r>
      <w:r w:rsidRPr="0051334A">
        <w:rPr>
          <w:lang w:val="en-US"/>
        </w:rPr>
        <w:t xml:space="preserve"> (p. 430).</w:t>
      </w:r>
    </w:p>
    <w:p w:rsidR="0051334A" w:rsidRPr="0051334A" w:rsidRDefault="0051334A" w:rsidP="0051334A">
      <w:pPr>
        <w:spacing w:after="240" w:line="240" w:lineRule="auto"/>
        <w:ind w:left="720" w:hanging="720"/>
        <w:jc w:val="both"/>
        <w:rPr>
          <w:lang w:val="en-US"/>
        </w:rPr>
      </w:pPr>
      <w:r w:rsidRPr="0051334A">
        <w:rPr>
          <w:lang w:val="en-US"/>
        </w:rPr>
        <w:t xml:space="preserve">Smith, D. P. R., &amp; Chaffey, D. </w:t>
      </w:r>
      <w:proofErr w:type="spellStart"/>
      <w:r w:rsidRPr="0051334A">
        <w:rPr>
          <w:i/>
          <w:lang w:val="en-US"/>
        </w:rPr>
        <w:t>Emarketing</w:t>
      </w:r>
      <w:proofErr w:type="spellEnd"/>
      <w:r w:rsidRPr="0051334A">
        <w:rPr>
          <w:i/>
          <w:lang w:val="en-US"/>
        </w:rPr>
        <w:t xml:space="preserve"> Excellence</w:t>
      </w:r>
      <w:r w:rsidRPr="0051334A">
        <w:rPr>
          <w:lang w:val="en-US"/>
        </w:rPr>
        <w:t xml:space="preserve"> (p. 360).</w:t>
      </w:r>
    </w:p>
    <w:p w:rsidR="0051334A" w:rsidRPr="0051334A" w:rsidRDefault="0051334A" w:rsidP="0051334A">
      <w:pPr>
        <w:spacing w:after="240" w:line="240" w:lineRule="auto"/>
        <w:ind w:left="720" w:hanging="720"/>
        <w:jc w:val="both"/>
        <w:rPr>
          <w:rFonts w:ascii="Geometr231 BT" w:eastAsia="Times New Roman" w:hAnsi="Geometr231 BT" w:cs="Times New Roman"/>
          <w:sz w:val="24"/>
          <w:szCs w:val="24"/>
          <w:lang w:val="en-US" w:eastAsia="fr-FR"/>
        </w:rPr>
      </w:pPr>
      <w:proofErr w:type="spellStart"/>
      <w:r w:rsidRPr="0051334A">
        <w:rPr>
          <w:lang w:val="en-US"/>
        </w:rPr>
        <w:t>Srinagesh</w:t>
      </w:r>
      <w:proofErr w:type="spellEnd"/>
      <w:r w:rsidRPr="0051334A">
        <w:rPr>
          <w:lang w:val="en-US"/>
        </w:rPr>
        <w:t xml:space="preserve">, D. K. </w:t>
      </w:r>
      <w:r w:rsidRPr="0051334A">
        <w:rPr>
          <w:i/>
          <w:lang w:val="en-US"/>
        </w:rPr>
        <w:t>The Principles of Experimental Research</w:t>
      </w:r>
      <w:r w:rsidRPr="0051334A">
        <w:rPr>
          <w:lang w:val="en-US"/>
        </w:rPr>
        <w:t xml:space="preserve"> (p. 410).</w:t>
      </w:r>
      <w:r>
        <w:rPr>
          <w:rFonts w:ascii="Geometr231 BT" w:eastAsia="Times New Roman" w:hAnsi="Geometr231 BT" w:cs="Times New Roman"/>
          <w:sz w:val="24"/>
          <w:szCs w:val="24"/>
          <w:lang w:eastAsia="fr-FR"/>
        </w:rPr>
        <w:fldChar w:fldCharType="end"/>
      </w:r>
    </w:p>
    <w:p w:rsidR="000839F3" w:rsidRPr="00011213" w:rsidRDefault="000839F3" w:rsidP="001814E0">
      <w:pPr>
        <w:keepNext/>
        <w:spacing w:before="100" w:beforeAutospacing="1" w:after="100" w:afterAutospacing="1" w:line="240" w:lineRule="auto"/>
        <w:jc w:val="both"/>
        <w:outlineLvl w:val="0"/>
        <w:rPr>
          <w:rFonts w:ascii="Geometr231 BT" w:eastAsia="Times New Roman" w:hAnsi="Geometr231 BT" w:cs="Times New Roman"/>
          <w:b/>
          <w:bCs/>
          <w:sz w:val="36"/>
          <w:szCs w:val="36"/>
          <w:lang w:eastAsia="fr-FR"/>
        </w:rPr>
      </w:pPr>
      <w:r w:rsidRPr="00011213">
        <w:rPr>
          <w:rFonts w:ascii="Geometr231 BT" w:eastAsia="Times New Roman" w:hAnsi="Geometr231 BT" w:cs="Times New Roman"/>
          <w:b/>
          <w:bCs/>
          <w:sz w:val="36"/>
          <w:szCs w:val="36"/>
          <w:lang w:eastAsia="fr-FR"/>
        </w:rPr>
        <w:t>Remerciements</w:t>
      </w:r>
    </w:p>
    <w:p w:rsidR="00C06461" w:rsidRPr="00011213" w:rsidRDefault="000839F3" w:rsidP="001814E0">
      <w:pPr>
        <w:keepNext/>
        <w:jc w:val="both"/>
        <w:rPr>
          <w:rFonts w:ascii="Geometr231 BT" w:hAnsi="Geometr231 BT"/>
        </w:rPr>
      </w:pPr>
      <w:r w:rsidRPr="00011213">
        <w:rPr>
          <w:rFonts w:ascii="Geometr231 BT" w:eastAsia="Times New Roman" w:hAnsi="Geometr231 BT" w:cs="Times New Roman"/>
          <w:sz w:val="24"/>
          <w:szCs w:val="24"/>
          <w:lang w:eastAsia="fr-FR"/>
        </w:rPr>
        <w:t xml:space="preserve">Nous tenons à remercier chaleureusement pour leur aide précieuse Michael </w:t>
      </w:r>
      <w:proofErr w:type="spellStart"/>
      <w:r w:rsidRPr="00011213">
        <w:rPr>
          <w:rFonts w:ascii="Geometr231 BT" w:eastAsia="Times New Roman" w:hAnsi="Geometr231 BT" w:cs="Times New Roman"/>
          <w:sz w:val="24"/>
          <w:szCs w:val="24"/>
          <w:lang w:eastAsia="fr-FR"/>
        </w:rPr>
        <w:t>Thelwall</w:t>
      </w:r>
      <w:proofErr w:type="spellEnd"/>
      <w:r w:rsidRPr="00011213">
        <w:rPr>
          <w:rFonts w:ascii="Geometr231 BT" w:eastAsia="Times New Roman" w:hAnsi="Geometr231 BT" w:cs="Times New Roman"/>
          <w:sz w:val="24"/>
          <w:szCs w:val="24"/>
          <w:lang w:eastAsia="fr-FR"/>
        </w:rPr>
        <w:t xml:space="preserve">, responsable du laboratoire du </w:t>
      </w:r>
      <w:hyperlink r:id="rId45" w:tgtFrame="_blank" w:history="1">
        <w:proofErr w:type="spellStart"/>
        <w:r w:rsidRPr="00011213">
          <w:rPr>
            <w:rFonts w:ascii="Geometr231 BT" w:eastAsia="Times New Roman" w:hAnsi="Geometr231 BT" w:cs="Times New Roman"/>
            <w:color w:val="0000FF"/>
            <w:sz w:val="24"/>
            <w:szCs w:val="24"/>
            <w:u w:val="single"/>
            <w:lang w:eastAsia="fr-FR"/>
          </w:rPr>
          <w:t>Statistical</w:t>
        </w:r>
        <w:proofErr w:type="spellEnd"/>
        <w:r w:rsidRPr="00011213">
          <w:rPr>
            <w:rFonts w:ascii="Geometr231 BT" w:eastAsia="Times New Roman" w:hAnsi="Geometr231 BT" w:cs="Times New Roman"/>
            <w:color w:val="0000FF"/>
            <w:sz w:val="24"/>
            <w:szCs w:val="24"/>
            <w:u w:val="single"/>
            <w:lang w:eastAsia="fr-FR"/>
          </w:rPr>
          <w:t xml:space="preserve"> </w:t>
        </w:r>
        <w:proofErr w:type="spellStart"/>
        <w:r w:rsidRPr="00011213">
          <w:rPr>
            <w:rFonts w:ascii="Geometr231 BT" w:eastAsia="Times New Roman" w:hAnsi="Geometr231 BT" w:cs="Times New Roman"/>
            <w:color w:val="0000FF"/>
            <w:sz w:val="24"/>
            <w:szCs w:val="24"/>
            <w:u w:val="single"/>
            <w:lang w:eastAsia="fr-FR"/>
          </w:rPr>
          <w:t>Cybermetrics</w:t>
        </w:r>
        <w:proofErr w:type="spellEnd"/>
        <w:r w:rsidRPr="00011213">
          <w:rPr>
            <w:rFonts w:ascii="Geometr231 BT" w:eastAsia="Times New Roman" w:hAnsi="Geometr231 BT" w:cs="Times New Roman"/>
            <w:color w:val="0000FF"/>
            <w:sz w:val="24"/>
            <w:szCs w:val="24"/>
            <w:u w:val="single"/>
            <w:lang w:eastAsia="fr-FR"/>
          </w:rPr>
          <w:t xml:space="preserve"> </w:t>
        </w:r>
        <w:proofErr w:type="spellStart"/>
        <w:r w:rsidRPr="00011213">
          <w:rPr>
            <w:rFonts w:ascii="Geometr231 BT" w:eastAsia="Times New Roman" w:hAnsi="Geometr231 BT" w:cs="Times New Roman"/>
            <w:color w:val="0000FF"/>
            <w:sz w:val="24"/>
            <w:szCs w:val="24"/>
            <w:u w:val="single"/>
            <w:lang w:eastAsia="fr-FR"/>
          </w:rPr>
          <w:t>Research</w:t>
        </w:r>
        <w:proofErr w:type="spellEnd"/>
        <w:r w:rsidRPr="00011213">
          <w:rPr>
            <w:rFonts w:ascii="Geometr231 BT" w:eastAsia="Times New Roman" w:hAnsi="Geometr231 BT" w:cs="Times New Roman"/>
            <w:color w:val="0000FF"/>
            <w:sz w:val="24"/>
            <w:szCs w:val="24"/>
            <w:u w:val="single"/>
            <w:lang w:eastAsia="fr-FR"/>
          </w:rPr>
          <w:t xml:space="preserve"> Group</w:t>
        </w:r>
      </w:hyperlink>
      <w:r w:rsidRPr="00011213">
        <w:rPr>
          <w:rFonts w:ascii="Geometr231 BT" w:eastAsia="Times New Roman" w:hAnsi="Geometr231 BT" w:cs="Times New Roman"/>
          <w:sz w:val="24"/>
          <w:szCs w:val="24"/>
          <w:lang w:eastAsia="fr-FR"/>
        </w:rPr>
        <w:t xml:space="preserve"> ainsi que Klaus Hildebrandt</w:t>
      </w:r>
      <w:r w:rsidR="006648EC">
        <w:rPr>
          <w:rFonts w:ascii="Geometr231 BT" w:eastAsia="Times New Roman" w:hAnsi="Geometr231 BT" w:cs="Times New Roman"/>
          <w:sz w:val="24"/>
          <w:szCs w:val="24"/>
          <w:lang w:eastAsia="fr-FR"/>
        </w:rPr>
        <w:t xml:space="preserve">, équipe de développement de </w:t>
      </w:r>
      <w:proofErr w:type="spellStart"/>
      <w:r w:rsidRPr="00011213">
        <w:rPr>
          <w:rFonts w:ascii="Geometr231 BT" w:eastAsia="Times New Roman" w:hAnsi="Geometr231 BT" w:cs="Times New Roman"/>
          <w:sz w:val="24"/>
          <w:szCs w:val="24"/>
          <w:lang w:eastAsia="fr-FR"/>
        </w:rPr>
        <w:t>Javaview</w:t>
      </w:r>
      <w:proofErr w:type="spellEnd"/>
      <w:r w:rsidRPr="00011213">
        <w:rPr>
          <w:rFonts w:ascii="Geometr231 BT" w:eastAsia="Times New Roman" w:hAnsi="Geometr231 BT" w:cs="Times New Roman"/>
          <w:sz w:val="24"/>
          <w:szCs w:val="24"/>
          <w:lang w:eastAsia="fr-FR"/>
        </w:rPr>
        <w:t>.</w:t>
      </w:r>
    </w:p>
    <w:sectPr w:rsidR="00C06461" w:rsidRPr="00011213" w:rsidSect="00B459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F86"/>
    <w:multiLevelType w:val="multilevel"/>
    <w:tmpl w:val="687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1513D"/>
    <w:multiLevelType w:val="multilevel"/>
    <w:tmpl w:val="981A9C9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1FC3463"/>
    <w:multiLevelType w:val="multilevel"/>
    <w:tmpl w:val="CA943B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2B257AF"/>
    <w:multiLevelType w:val="hybridMultilevel"/>
    <w:tmpl w:val="3654B112"/>
    <w:lvl w:ilvl="0" w:tplc="99000C76">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C01040"/>
    <w:multiLevelType w:val="multilevel"/>
    <w:tmpl w:val="424A75A0"/>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AF60432"/>
    <w:multiLevelType w:val="multilevel"/>
    <w:tmpl w:val="35E4C0C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B634EB8"/>
    <w:multiLevelType w:val="multilevel"/>
    <w:tmpl w:val="70DC0C46"/>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53F1A82"/>
    <w:multiLevelType w:val="multilevel"/>
    <w:tmpl w:val="5C3AA98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90B4C42"/>
    <w:multiLevelType w:val="multilevel"/>
    <w:tmpl w:val="665A1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64094"/>
    <w:multiLevelType w:val="multilevel"/>
    <w:tmpl w:val="60F2A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D14EE"/>
    <w:multiLevelType w:val="multilevel"/>
    <w:tmpl w:val="6338B19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06F5FFC"/>
    <w:multiLevelType w:val="hybridMultilevel"/>
    <w:tmpl w:val="8B1670DA"/>
    <w:lvl w:ilvl="0" w:tplc="BCFC90F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C3096"/>
    <w:multiLevelType w:val="multilevel"/>
    <w:tmpl w:val="3BA8E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B1626"/>
    <w:multiLevelType w:val="multilevel"/>
    <w:tmpl w:val="BF2EEAB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DF62BBF"/>
    <w:multiLevelType w:val="multilevel"/>
    <w:tmpl w:val="19D2E89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77F75E3"/>
    <w:multiLevelType w:val="multilevel"/>
    <w:tmpl w:val="9C285B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C167CCE"/>
    <w:multiLevelType w:val="multilevel"/>
    <w:tmpl w:val="5B346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C6D25"/>
    <w:multiLevelType w:val="multilevel"/>
    <w:tmpl w:val="15666D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273267B"/>
    <w:multiLevelType w:val="hybridMultilevel"/>
    <w:tmpl w:val="6C1A80C0"/>
    <w:lvl w:ilvl="0" w:tplc="B1CC4EBE">
      <w:start w:val="1"/>
      <w:numFmt w:val="upp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765754"/>
    <w:multiLevelType w:val="multilevel"/>
    <w:tmpl w:val="D916D5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70A2EFC"/>
    <w:multiLevelType w:val="multilevel"/>
    <w:tmpl w:val="78C800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723F367B"/>
    <w:multiLevelType w:val="multilevel"/>
    <w:tmpl w:val="AC0E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003DE6"/>
    <w:multiLevelType w:val="multilevel"/>
    <w:tmpl w:val="C516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C95FEE"/>
    <w:multiLevelType w:val="multilevel"/>
    <w:tmpl w:val="CAE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9"/>
  </w:num>
  <w:num w:numId="4">
    <w:abstractNumId w:val="0"/>
  </w:num>
  <w:num w:numId="5">
    <w:abstractNumId w:val="2"/>
  </w:num>
  <w:num w:numId="6">
    <w:abstractNumId w:val="7"/>
  </w:num>
  <w:num w:numId="7">
    <w:abstractNumId w:val="22"/>
  </w:num>
  <w:num w:numId="8">
    <w:abstractNumId w:val="8"/>
  </w:num>
  <w:num w:numId="9">
    <w:abstractNumId w:val="23"/>
  </w:num>
  <w:num w:numId="10">
    <w:abstractNumId w:val="10"/>
  </w:num>
  <w:num w:numId="11">
    <w:abstractNumId w:val="21"/>
  </w:num>
  <w:num w:numId="12">
    <w:abstractNumId w:val="16"/>
  </w:num>
  <w:num w:numId="13">
    <w:abstractNumId w:val="9"/>
  </w:num>
  <w:num w:numId="14">
    <w:abstractNumId w:val="12"/>
  </w:num>
  <w:num w:numId="15">
    <w:abstractNumId w:val="15"/>
  </w:num>
  <w:num w:numId="16">
    <w:abstractNumId w:val="5"/>
  </w:num>
  <w:num w:numId="17">
    <w:abstractNumId w:val="14"/>
  </w:num>
  <w:num w:numId="18">
    <w:abstractNumId w:val="13"/>
  </w:num>
  <w:num w:numId="19">
    <w:abstractNumId w:val="1"/>
  </w:num>
  <w:num w:numId="20">
    <w:abstractNumId w:val="6"/>
  </w:num>
  <w:num w:numId="21">
    <w:abstractNumId w:val="4"/>
  </w:num>
  <w:num w:numId="22">
    <w:abstractNumId w:val="18"/>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839F3"/>
    <w:rsid w:val="00011213"/>
    <w:rsid w:val="000839F3"/>
    <w:rsid w:val="00136EDF"/>
    <w:rsid w:val="001814E0"/>
    <w:rsid w:val="00251806"/>
    <w:rsid w:val="00455E05"/>
    <w:rsid w:val="00502255"/>
    <w:rsid w:val="0051334A"/>
    <w:rsid w:val="005340B9"/>
    <w:rsid w:val="005461D7"/>
    <w:rsid w:val="005C6623"/>
    <w:rsid w:val="00647D58"/>
    <w:rsid w:val="006648EC"/>
    <w:rsid w:val="006655E9"/>
    <w:rsid w:val="006B09AE"/>
    <w:rsid w:val="009918B3"/>
    <w:rsid w:val="00B04CDD"/>
    <w:rsid w:val="00B36BA8"/>
    <w:rsid w:val="00B4599C"/>
    <w:rsid w:val="00C06461"/>
    <w:rsid w:val="00CE4B5E"/>
    <w:rsid w:val="00E42965"/>
    <w:rsid w:val="00E82951"/>
    <w:rsid w:val="00E84D67"/>
    <w:rsid w:val="00EB6A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9C"/>
  </w:style>
  <w:style w:type="paragraph" w:styleId="Titre1">
    <w:name w:val="heading 1"/>
    <w:basedOn w:val="Normal"/>
    <w:next w:val="Normal"/>
    <w:link w:val="Titre1Car"/>
    <w:uiPriority w:val="9"/>
    <w:qFormat/>
    <w:rsid w:val="00E82951"/>
    <w:pPr>
      <w:keepNext/>
      <w:keepLines/>
      <w:numPr>
        <w:numId w:val="22"/>
      </w:numPr>
      <w:spacing w:before="480" w:after="0"/>
      <w:outlineLvl w:val="0"/>
    </w:pPr>
    <w:rPr>
      <w:rFonts w:ascii="Geometr231 BT" w:eastAsia="Times New Roman" w:hAnsi="Geometr231 BT" w:cstheme="majorBidi"/>
      <w:b/>
      <w:bCs/>
      <w:sz w:val="40"/>
      <w:szCs w:val="40"/>
      <w:lang w:eastAsia="fr-FR"/>
    </w:rPr>
  </w:style>
  <w:style w:type="paragraph" w:styleId="Titre2">
    <w:name w:val="heading 2"/>
    <w:basedOn w:val="Normal"/>
    <w:link w:val="Titre2Car"/>
    <w:uiPriority w:val="9"/>
    <w:qFormat/>
    <w:rsid w:val="00E82951"/>
    <w:pPr>
      <w:numPr>
        <w:numId w:val="23"/>
      </w:numPr>
      <w:spacing w:before="100" w:beforeAutospacing="1" w:after="100" w:afterAutospacing="1" w:line="240" w:lineRule="auto"/>
      <w:outlineLvl w:val="1"/>
    </w:pPr>
    <w:rPr>
      <w:rFonts w:ascii="Geometr231 BT" w:eastAsia="Times New Roman" w:hAnsi="Geometr231 BT" w:cs="Times New Roman"/>
      <w:b/>
      <w:bCs/>
      <w:sz w:val="36"/>
      <w:szCs w:val="36"/>
      <w:lang w:eastAsia="fr-FR"/>
    </w:rPr>
  </w:style>
  <w:style w:type="paragraph" w:styleId="Titre3">
    <w:name w:val="heading 3"/>
    <w:basedOn w:val="Normal"/>
    <w:link w:val="Titre3Car"/>
    <w:uiPriority w:val="9"/>
    <w:qFormat/>
    <w:rsid w:val="00E82951"/>
    <w:pPr>
      <w:numPr>
        <w:numId w:val="24"/>
      </w:numPr>
      <w:spacing w:before="100" w:beforeAutospacing="1" w:after="100" w:afterAutospacing="1" w:line="240" w:lineRule="auto"/>
      <w:outlineLvl w:val="2"/>
    </w:pPr>
    <w:rPr>
      <w:rFonts w:ascii="Geometr231 BT" w:eastAsia="Times New Roman" w:hAnsi="Geometr231 BT" w:cs="Times New Roman"/>
      <w:b/>
      <w:bCs/>
      <w:sz w:val="27"/>
      <w:szCs w:val="27"/>
      <w:lang w:eastAsia="fr-FR"/>
    </w:rPr>
  </w:style>
  <w:style w:type="paragraph" w:styleId="Titre4">
    <w:name w:val="heading 4"/>
    <w:basedOn w:val="Normal"/>
    <w:link w:val="Titre4Car"/>
    <w:uiPriority w:val="9"/>
    <w:qFormat/>
    <w:rsid w:val="000839F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2951"/>
    <w:rPr>
      <w:rFonts w:ascii="Geometr231 BT" w:eastAsia="Times New Roman" w:hAnsi="Geometr231 BT" w:cs="Times New Roman"/>
      <w:b/>
      <w:bCs/>
      <w:sz w:val="36"/>
      <w:szCs w:val="36"/>
      <w:lang w:eastAsia="fr-FR"/>
    </w:rPr>
  </w:style>
  <w:style w:type="character" w:customStyle="1" w:styleId="Titre3Car">
    <w:name w:val="Titre 3 Car"/>
    <w:basedOn w:val="Policepardfaut"/>
    <w:link w:val="Titre3"/>
    <w:uiPriority w:val="9"/>
    <w:rsid w:val="00E82951"/>
    <w:rPr>
      <w:rFonts w:ascii="Geometr231 BT" w:eastAsia="Times New Roman" w:hAnsi="Geometr231 BT" w:cs="Times New Roman"/>
      <w:b/>
      <w:bCs/>
      <w:sz w:val="27"/>
      <w:szCs w:val="27"/>
      <w:lang w:eastAsia="fr-FR"/>
    </w:rPr>
  </w:style>
  <w:style w:type="character" w:customStyle="1" w:styleId="Titre4Car">
    <w:name w:val="Titre 4 Car"/>
    <w:basedOn w:val="Policepardfaut"/>
    <w:link w:val="Titre4"/>
    <w:uiPriority w:val="9"/>
    <w:rsid w:val="000839F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0839F3"/>
    <w:rPr>
      <w:color w:val="0000FF"/>
      <w:u w:val="single"/>
    </w:rPr>
  </w:style>
  <w:style w:type="character" w:customStyle="1" w:styleId="Titre1Car">
    <w:name w:val="Titre 1 Car"/>
    <w:basedOn w:val="Policepardfaut"/>
    <w:link w:val="Titre1"/>
    <w:uiPriority w:val="9"/>
    <w:rsid w:val="00E82951"/>
    <w:rPr>
      <w:rFonts w:ascii="Geometr231 BT" w:eastAsia="Times New Roman" w:hAnsi="Geometr231 BT" w:cstheme="majorBidi"/>
      <w:b/>
      <w:bCs/>
      <w:sz w:val="40"/>
      <w:szCs w:val="40"/>
      <w:lang w:eastAsia="fr-FR"/>
    </w:rPr>
  </w:style>
  <w:style w:type="paragraph" w:styleId="En-ttedetabledesmatires">
    <w:name w:val="TOC Heading"/>
    <w:basedOn w:val="Titre1"/>
    <w:next w:val="Normal"/>
    <w:uiPriority w:val="39"/>
    <w:semiHidden/>
    <w:unhideWhenUsed/>
    <w:qFormat/>
    <w:rsid w:val="00B36BA8"/>
    <w:pPr>
      <w:outlineLvl w:val="9"/>
    </w:pPr>
    <w:rPr>
      <w:rFonts w:asciiTheme="majorHAnsi" w:eastAsiaTheme="majorEastAsia" w:hAnsiTheme="majorHAnsi"/>
      <w:color w:val="365F91" w:themeColor="accent1" w:themeShade="BF"/>
      <w:sz w:val="28"/>
      <w:szCs w:val="28"/>
      <w:lang w:eastAsia="en-US"/>
    </w:rPr>
  </w:style>
  <w:style w:type="paragraph" w:styleId="TM1">
    <w:name w:val="toc 1"/>
    <w:basedOn w:val="Normal"/>
    <w:next w:val="Normal"/>
    <w:autoRedefine/>
    <w:uiPriority w:val="39"/>
    <w:unhideWhenUsed/>
    <w:rsid w:val="00B36BA8"/>
    <w:pPr>
      <w:spacing w:after="100"/>
    </w:pPr>
  </w:style>
  <w:style w:type="paragraph" w:styleId="TM2">
    <w:name w:val="toc 2"/>
    <w:basedOn w:val="Normal"/>
    <w:next w:val="Normal"/>
    <w:autoRedefine/>
    <w:uiPriority w:val="39"/>
    <w:unhideWhenUsed/>
    <w:rsid w:val="00B36BA8"/>
    <w:pPr>
      <w:spacing w:after="100"/>
      <w:ind w:left="220"/>
    </w:pPr>
  </w:style>
  <w:style w:type="paragraph" w:styleId="TM3">
    <w:name w:val="toc 3"/>
    <w:basedOn w:val="Normal"/>
    <w:next w:val="Normal"/>
    <w:autoRedefine/>
    <w:uiPriority w:val="39"/>
    <w:unhideWhenUsed/>
    <w:rsid w:val="00B36BA8"/>
    <w:pPr>
      <w:spacing w:after="100"/>
      <w:ind w:left="440"/>
    </w:pPr>
  </w:style>
  <w:style w:type="paragraph" w:styleId="Textedebulles">
    <w:name w:val="Balloon Text"/>
    <w:basedOn w:val="Normal"/>
    <w:link w:val="TextedebullesCar"/>
    <w:uiPriority w:val="99"/>
    <w:semiHidden/>
    <w:unhideWhenUsed/>
    <w:rsid w:val="00B36B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BA8"/>
    <w:rPr>
      <w:rFonts w:ascii="Tahoma" w:hAnsi="Tahoma" w:cs="Tahoma"/>
      <w:sz w:val="16"/>
      <w:szCs w:val="16"/>
    </w:rPr>
  </w:style>
  <w:style w:type="paragraph" w:styleId="Paragraphedeliste">
    <w:name w:val="List Paragraph"/>
    <w:basedOn w:val="Normal"/>
    <w:uiPriority w:val="34"/>
    <w:qFormat/>
    <w:rsid w:val="00B36BA8"/>
    <w:pPr>
      <w:ind w:left="720"/>
      <w:contextualSpacing/>
    </w:pPr>
  </w:style>
</w:styles>
</file>

<file path=word/webSettings.xml><?xml version="1.0" encoding="utf-8"?>
<w:webSettings xmlns:r="http://schemas.openxmlformats.org/officeDocument/2006/relationships" xmlns:w="http://schemas.openxmlformats.org/wordprocessingml/2006/main">
  <w:divs>
    <w:div w:id="103306256">
      <w:bodyDiv w:val="1"/>
      <w:marLeft w:val="0"/>
      <w:marRight w:val="0"/>
      <w:marTop w:val="0"/>
      <w:marBottom w:val="0"/>
      <w:divBdr>
        <w:top w:val="none" w:sz="0" w:space="0" w:color="auto"/>
        <w:left w:val="none" w:sz="0" w:space="0" w:color="auto"/>
        <w:bottom w:val="none" w:sz="0" w:space="0" w:color="auto"/>
        <w:right w:val="none" w:sz="0" w:space="0" w:color="auto"/>
      </w:divBdr>
    </w:div>
    <w:div w:id="1304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ccueil" TargetMode="External"/><Relationship Id="rId13" Type="http://schemas.openxmlformats.org/officeDocument/2006/relationships/hyperlink" Target="http://pt.wikipedia.org/" TargetMode="External"/><Relationship Id="rId18" Type="http://schemas.openxmlformats.org/officeDocument/2006/relationships/hyperlink" Target="http://www.ie-lobbying.info/wiki/index.php/Accueil" TargetMode="External"/><Relationship Id="rId26" Type="http://schemas.openxmlformats.org/officeDocument/2006/relationships/hyperlink" Target="http://en.wikipedia.org/wiki/Social_network" TargetMode="External"/><Relationship Id="rId39" Type="http://schemas.openxmlformats.org/officeDocument/2006/relationships/hyperlink" Target="http://quoniam.univ-tln.fr/3D/sitemap.html" TargetMode="External"/><Relationship Id="rId3" Type="http://schemas.openxmlformats.org/officeDocument/2006/relationships/styles" Target="styles.xml"/><Relationship Id="rId21" Type="http://schemas.openxmlformats.org/officeDocument/2006/relationships/hyperlink" Target="http://christophejorge.fr/Presentation.htm" TargetMode="External"/><Relationship Id="rId34" Type="http://schemas.openxmlformats.org/officeDocument/2006/relationships/hyperlink" Target="http://quoniam.univ-tln.fr/graph/blog2.htm" TargetMode="External"/><Relationship Id="rId42" Type="http://schemas.openxmlformats.org/officeDocument/2006/relationships/hyperlink" Target="http://www.tecsi.fea.usp.br/eventos/contecsi2006/port/" TargetMode="External"/><Relationship Id="rId47" Type="http://schemas.openxmlformats.org/officeDocument/2006/relationships/theme" Target="theme/theme1.xml"/><Relationship Id="rId7" Type="http://schemas.openxmlformats.org/officeDocument/2006/relationships/hyperlink" Target="http://fr.wikipedia.org/wiki/Web_profond" TargetMode="External"/><Relationship Id="rId12" Type="http://schemas.openxmlformats.org/officeDocument/2006/relationships/hyperlink" Target="http://fr.wikipedia.org/wiki/Accueil" TargetMode="External"/><Relationship Id="rId17" Type="http://schemas.openxmlformats.org/officeDocument/2006/relationships/hyperlink" Target="http://www.ingemedia.net/Master-2-Information-Communication,6" TargetMode="External"/><Relationship Id="rId25" Type="http://schemas.openxmlformats.org/officeDocument/2006/relationships/hyperlink" Target="http://en.wikipedia.org/wiki/Graph_theory" TargetMode="External"/><Relationship Id="rId33" Type="http://schemas.openxmlformats.org/officeDocument/2006/relationships/hyperlink" Target="http://quoniam.univ-tln.fr/graph/top_base/top.html" TargetMode="External"/><Relationship Id="rId38" Type="http://schemas.openxmlformats.org/officeDocument/2006/relationships/hyperlink" Target="http://www.java.com/fr/download/manual.j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kimindmap.org/viewmap.php?wiki=pt.wikipedia.org&amp;topic=Intelig%EAncia+Competitiva" TargetMode="External"/><Relationship Id="rId20" Type="http://schemas.openxmlformats.org/officeDocument/2006/relationships/hyperlink" Target="http://christophejorge.fr/formation-intelligence-economique.htm" TargetMode="External"/><Relationship Id="rId29" Type="http://schemas.openxmlformats.org/officeDocument/2006/relationships/hyperlink" Target="http://www.ie-lobbying.info/wiki/index.php/Image:Cartographie.JPEG" TargetMode="External"/><Relationship Id="rId41" Type="http://schemas.openxmlformats.org/officeDocument/2006/relationships/hyperlink" Target="http://quoniam.univ-tln.fr/graph/test1.html" TargetMode="External"/><Relationship Id="rId1" Type="http://schemas.openxmlformats.org/officeDocument/2006/relationships/customXml" Target="../customXml/item1.xml"/><Relationship Id="rId6" Type="http://schemas.openxmlformats.org/officeDocument/2006/relationships/hyperlink" Target="http://fr.wikipedia.org/wiki/Intelligence_%C3%A9conomique" TargetMode="External"/><Relationship Id="rId11" Type="http://schemas.openxmlformats.org/officeDocument/2006/relationships/hyperlink" Target="http://en.wikipedia.org/wiki/Main_Page" TargetMode="External"/><Relationship Id="rId24" Type="http://schemas.openxmlformats.org/officeDocument/2006/relationships/hyperlink" Target="http://cybermetrics.wlv.ac.uk/" TargetMode="External"/><Relationship Id="rId32" Type="http://schemas.openxmlformats.org/officeDocument/2006/relationships/hyperlink" Target="http://quoniam.univ-tln.fr/graph/top/top.html" TargetMode="External"/><Relationship Id="rId37" Type="http://schemas.openxmlformats.org/officeDocument/2006/relationships/hyperlink" Target="http://pajek.imfm.si/doku.php" TargetMode="External"/><Relationship Id="rId40" Type="http://schemas.openxmlformats.org/officeDocument/2006/relationships/hyperlink" Target="http://quoniam.univ-tln.fr/blogie.shtml" TargetMode="External"/><Relationship Id="rId45" Type="http://schemas.openxmlformats.org/officeDocument/2006/relationships/hyperlink" Target="http://cybermetrics.wlv.ac.uk/" TargetMode="External"/><Relationship Id="rId5" Type="http://schemas.openxmlformats.org/officeDocument/2006/relationships/webSettings" Target="webSettings.xml"/><Relationship Id="rId15" Type="http://schemas.openxmlformats.org/officeDocument/2006/relationships/hyperlink" Target="http://www.wikimindmap.org/viewmap.php?wiki=en.wikipedia.org&amp;topic=competitive+intelligence" TargetMode="External"/><Relationship Id="rId23" Type="http://schemas.openxmlformats.org/officeDocument/2006/relationships/hyperlink" Target="http://socscibot4.blogspot.com/" TargetMode="External"/><Relationship Id="rId28" Type="http://schemas.openxmlformats.org/officeDocument/2006/relationships/hyperlink" Target="http://www.yworks.com/en/products_yed_about.html" TargetMode="External"/><Relationship Id="rId36" Type="http://schemas.openxmlformats.org/officeDocument/2006/relationships/hyperlink" Target="http://pajek.imfm.si/doku.php" TargetMode="External"/><Relationship Id="rId10" Type="http://schemas.openxmlformats.org/officeDocument/2006/relationships/hyperlink" Target="http://pt.wikipedia.org/wiki/P%C3%A1gina_principal" TargetMode="External"/><Relationship Id="rId19" Type="http://schemas.openxmlformats.org/officeDocument/2006/relationships/hyperlink" Target="http://www.ie-lobbying.info/wiki/index.php/Cartographie" TargetMode="External"/><Relationship Id="rId31" Type="http://schemas.openxmlformats.org/officeDocument/2006/relationships/hyperlink" Target="http://christophejorge.fr/Cartographie.htm" TargetMode="External"/><Relationship Id="rId44" Type="http://schemas.openxmlformats.org/officeDocument/2006/relationships/hyperlink" Target="http://www.zotero.org/" TargetMode="External"/><Relationship Id="rId4" Type="http://schemas.openxmlformats.org/officeDocument/2006/relationships/settings" Target="settings.xml"/><Relationship Id="rId9" Type="http://schemas.openxmlformats.org/officeDocument/2006/relationships/hyperlink" Target="http://en.wikipedia.org/wiki/Main_Page" TargetMode="External"/><Relationship Id="rId14" Type="http://schemas.openxmlformats.org/officeDocument/2006/relationships/hyperlink" Target="http://www.wikimindmap.org/viewmap.php?wiki=fr.wikipedia.org&amp;topic=intelligence+%E9conomique" TargetMode="External"/><Relationship Id="rId22" Type="http://schemas.openxmlformats.org/officeDocument/2006/relationships/hyperlink" Target="http://christophejorge.fr/Cartographie.htm" TargetMode="External"/><Relationship Id="rId27" Type="http://schemas.openxmlformats.org/officeDocument/2006/relationships/hyperlink" Target="http://pajek.imfm.si/doku.php" TargetMode="External"/><Relationship Id="rId30" Type="http://schemas.openxmlformats.org/officeDocument/2006/relationships/hyperlink" Target="http://prefuse.org/" TargetMode="External"/><Relationship Id="rId35" Type="http://schemas.openxmlformats.org/officeDocument/2006/relationships/hyperlink" Target="http://www.ie-lobbying.info/" TargetMode="External"/><Relationship Id="rId43" Type="http://schemas.openxmlformats.org/officeDocument/2006/relationships/hyperlink" Target="http://www.tecsi.fea.usp.br/eventos/contecsi2007/p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2D90-65D5-4AA2-AD24-19B154A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3534</Words>
  <Characters>20466</Characters>
  <Application>Microsoft Office Word</Application>
  <DocSecurity>0</DocSecurity>
  <Lines>288</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Quoniam</dc:creator>
  <dc:description/>
  <cp:lastModifiedBy>Quoniam</cp:lastModifiedBy>
  <cp:revision>8</cp:revision>
  <dcterms:created xsi:type="dcterms:W3CDTF">2008-09-21T04:36:00Z</dcterms:created>
  <dcterms:modified xsi:type="dcterms:W3CDTF">2008-09-21T12:06:00Z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ReNbCXnb:http:://www.zotero.org/styles/apa:in-text:1:0:0</vt:lpwstr>
  </property>
</Properties>
</file>